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62D5B" w:rsidRPr="00CB7E56" w:rsidRDefault="00262D5B" w:rsidP="00262D5B">
      <w:pPr>
        <w:spacing w:after="60"/>
        <w:jc w:val="center"/>
        <w:outlineLvl w:val="0"/>
        <w:rPr>
          <w:rFonts w:ascii="Times New Roman" w:eastAsia="Times New Roman" w:hAnsi="Times New Roman" w:cs="Times New Roman"/>
          <w:b/>
          <w:kern w:val="28"/>
          <w:sz w:val="36"/>
          <w:szCs w:val="36"/>
        </w:rPr>
      </w:pPr>
      <w:bookmarkStart w:id="0" w:name="_Toc166101209"/>
      <w:bookmarkStart w:id="1" w:name="_Toc123405474"/>
      <w:r w:rsidRPr="00CB7E56">
        <w:rPr>
          <w:rFonts w:ascii="Times New Roman" w:hAnsi="Times New Roman" w:cs="Times New Roman"/>
          <w:b/>
          <w:kern w:val="28"/>
          <w:sz w:val="36"/>
          <w:szCs w:val="36"/>
        </w:rPr>
        <w:t>А</w:t>
      </w:r>
      <w:r w:rsidRPr="00CB7E56">
        <w:rPr>
          <w:rFonts w:ascii="Times New Roman" w:eastAsia="Times New Roman" w:hAnsi="Times New Roman" w:cs="Times New Roman"/>
          <w:b/>
          <w:kern w:val="28"/>
          <w:sz w:val="36"/>
          <w:szCs w:val="36"/>
        </w:rPr>
        <w:t>дминистрация городского поселения Игрим</w:t>
      </w:r>
    </w:p>
    <w:tbl>
      <w:tblPr>
        <w:tblW w:w="10137" w:type="dxa"/>
        <w:tblBorders>
          <w:top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68"/>
        <w:gridCol w:w="5069"/>
      </w:tblGrid>
      <w:tr w:rsidR="00262D5B" w:rsidRPr="00CB7E56" w:rsidTr="00645042">
        <w:trPr>
          <w:trHeight w:val="2473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2D5B" w:rsidRPr="00CB7E56" w:rsidRDefault="00262D5B" w:rsidP="00645042">
            <w:pPr>
              <w:tabs>
                <w:tab w:val="left" w:pos="708"/>
              </w:tabs>
              <w:spacing w:after="60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62D5B" w:rsidRPr="00CB7E56" w:rsidRDefault="00262D5B" w:rsidP="00645042">
            <w:pPr>
              <w:tabs>
                <w:tab w:val="left" w:pos="708"/>
              </w:tabs>
              <w:spacing w:after="60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62D5B" w:rsidRPr="00CB7E56" w:rsidRDefault="00262D5B" w:rsidP="00645042">
            <w:pPr>
              <w:tabs>
                <w:tab w:val="left" w:pos="708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7E56">
              <w:rPr>
                <w:rFonts w:ascii="Times New Roman" w:eastAsia="Times New Roman" w:hAnsi="Times New Roman" w:cs="Times New Roman"/>
                <w:b/>
              </w:rPr>
              <w:t>«СОГЛАСОВАНО»</w:t>
            </w:r>
          </w:p>
          <w:p w:rsidR="00262D5B" w:rsidRPr="00CB7E56" w:rsidRDefault="004922DD" w:rsidP="00645042">
            <w:pPr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8C5A3E">
              <w:rPr>
                <w:rFonts w:ascii="Times New Roman" w:eastAsia="Times New Roman" w:hAnsi="Times New Roman" w:cs="Times New Roman"/>
              </w:rPr>
              <w:t>Начальник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  <w:r w:rsidR="00262D5B" w:rsidRPr="00CB7E56">
              <w:rPr>
                <w:rFonts w:ascii="Times New Roman" w:eastAsia="Times New Roman" w:hAnsi="Times New Roman" w:cs="Times New Roman"/>
              </w:rPr>
              <w:t>экономическ</w:t>
            </w:r>
            <w:r>
              <w:rPr>
                <w:rFonts w:ascii="Times New Roman" w:eastAsia="Times New Roman" w:hAnsi="Times New Roman" w:cs="Times New Roman"/>
              </w:rPr>
              <w:t>ой службы</w:t>
            </w:r>
            <w:r w:rsidR="00262D5B" w:rsidRPr="00CB7E56">
              <w:rPr>
                <w:rFonts w:ascii="Times New Roman" w:eastAsia="Times New Roman" w:hAnsi="Times New Roman" w:cs="Times New Roman"/>
              </w:rPr>
              <w:t xml:space="preserve"> </w:t>
            </w:r>
          </w:p>
          <w:p w:rsidR="00262D5B" w:rsidRPr="00CB7E56" w:rsidRDefault="00262D5B" w:rsidP="00645042">
            <w:pPr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262D5B" w:rsidRPr="00CB7E56" w:rsidRDefault="00262D5B" w:rsidP="00645042">
            <w:pPr>
              <w:contextualSpacing/>
              <w:rPr>
                <w:rFonts w:ascii="Times New Roman" w:eastAsia="Times New Roman" w:hAnsi="Times New Roman" w:cs="Times New Roman"/>
              </w:rPr>
            </w:pPr>
            <w:r w:rsidRPr="00CB7E56">
              <w:rPr>
                <w:rFonts w:ascii="Times New Roman" w:eastAsia="Times New Roman" w:hAnsi="Times New Roman" w:cs="Times New Roman"/>
              </w:rPr>
              <w:t xml:space="preserve">_______________________ </w:t>
            </w:r>
            <w:r w:rsidR="008C5A3E">
              <w:rPr>
                <w:rFonts w:ascii="Times New Roman" w:hAnsi="Times New Roman" w:cs="Times New Roman"/>
              </w:rPr>
              <w:t>Л</w:t>
            </w:r>
            <w:r w:rsidRPr="00CB7E56">
              <w:rPr>
                <w:rFonts w:ascii="Times New Roman" w:hAnsi="Times New Roman" w:cs="Times New Roman"/>
              </w:rPr>
              <w:t xml:space="preserve">.А. </w:t>
            </w:r>
            <w:proofErr w:type="spellStart"/>
            <w:r w:rsidR="008C5A3E">
              <w:rPr>
                <w:rFonts w:ascii="Times New Roman" w:hAnsi="Times New Roman" w:cs="Times New Roman"/>
              </w:rPr>
              <w:t>Соро</w:t>
            </w:r>
            <w:r w:rsidR="00275A41">
              <w:rPr>
                <w:rFonts w:ascii="Times New Roman" w:hAnsi="Times New Roman" w:cs="Times New Roman"/>
              </w:rPr>
              <w:t>ч</w:t>
            </w:r>
            <w:r w:rsidR="008C5A3E">
              <w:rPr>
                <w:rFonts w:ascii="Times New Roman" w:hAnsi="Times New Roman" w:cs="Times New Roman"/>
              </w:rPr>
              <w:t>у</w:t>
            </w:r>
            <w:r w:rsidR="00275A41">
              <w:rPr>
                <w:rFonts w:ascii="Times New Roman" w:hAnsi="Times New Roman" w:cs="Times New Roman"/>
              </w:rPr>
              <w:t>к</w:t>
            </w:r>
            <w:proofErr w:type="spellEnd"/>
          </w:p>
          <w:p w:rsidR="00262D5B" w:rsidRPr="00CB7E56" w:rsidRDefault="00262D5B" w:rsidP="00645042">
            <w:pPr>
              <w:tabs>
                <w:tab w:val="left" w:pos="708"/>
              </w:tabs>
              <w:spacing w:after="60"/>
              <w:contextualSpacing/>
              <w:jc w:val="both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262D5B" w:rsidRPr="00CB7E56" w:rsidRDefault="00262D5B" w:rsidP="00645042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62D5B" w:rsidRPr="00CB7E56" w:rsidRDefault="00262D5B" w:rsidP="00645042">
            <w:pPr>
              <w:widowControl w:val="0"/>
              <w:autoSpaceDE w:val="0"/>
              <w:autoSpaceDN w:val="0"/>
              <w:adjustRightInd w:val="0"/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7E56">
              <w:rPr>
                <w:rFonts w:ascii="Times New Roman" w:eastAsia="Times New Roman" w:hAnsi="Times New Roman" w:cs="Times New Roman"/>
                <w:b/>
              </w:rPr>
              <w:t>«УТВЕРЖДАЮ»</w:t>
            </w:r>
          </w:p>
          <w:p w:rsidR="00262D5B" w:rsidRPr="00CB7E56" w:rsidRDefault="00FF693A" w:rsidP="00645042">
            <w:pPr>
              <w:tabs>
                <w:tab w:val="left" w:pos="708"/>
              </w:tabs>
              <w:spacing w:after="60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Г</w:t>
            </w:r>
            <w:r w:rsidR="00262D5B" w:rsidRPr="00CB7E56">
              <w:rPr>
                <w:rFonts w:ascii="Times New Roman" w:eastAsia="Times New Roman" w:hAnsi="Times New Roman" w:cs="Times New Roman"/>
                <w:b/>
              </w:rPr>
              <w:t>лав</w:t>
            </w:r>
            <w:r>
              <w:rPr>
                <w:rFonts w:ascii="Times New Roman" w:eastAsia="Times New Roman" w:hAnsi="Times New Roman" w:cs="Times New Roman"/>
                <w:b/>
              </w:rPr>
              <w:t>а</w:t>
            </w:r>
            <w:r w:rsidR="00262D5B" w:rsidRPr="00CB7E56">
              <w:rPr>
                <w:rFonts w:ascii="Times New Roman" w:eastAsia="Times New Roman" w:hAnsi="Times New Roman" w:cs="Times New Roman"/>
                <w:b/>
              </w:rPr>
              <w:t xml:space="preserve"> поселения</w:t>
            </w:r>
          </w:p>
          <w:p w:rsidR="00262D5B" w:rsidRPr="00CB7E56" w:rsidRDefault="00262D5B" w:rsidP="00645042">
            <w:pPr>
              <w:tabs>
                <w:tab w:val="left" w:pos="708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62D5B" w:rsidRPr="00CB7E56" w:rsidRDefault="00262D5B" w:rsidP="00645042">
            <w:pPr>
              <w:tabs>
                <w:tab w:val="left" w:pos="708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7E56">
              <w:rPr>
                <w:rFonts w:ascii="Times New Roman" w:eastAsia="Times New Roman" w:hAnsi="Times New Roman" w:cs="Times New Roman"/>
                <w:b/>
              </w:rPr>
              <w:t xml:space="preserve">______________________ </w:t>
            </w:r>
            <w:r w:rsidR="00FF693A">
              <w:rPr>
                <w:rFonts w:ascii="Times New Roman" w:eastAsia="Times New Roman" w:hAnsi="Times New Roman" w:cs="Times New Roman"/>
                <w:b/>
              </w:rPr>
              <w:t>Т</w:t>
            </w:r>
            <w:r w:rsidR="004922DD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r w:rsidR="00FF693A">
              <w:rPr>
                <w:rFonts w:ascii="Times New Roman" w:hAnsi="Times New Roman" w:cs="Times New Roman"/>
                <w:b/>
              </w:rPr>
              <w:t>А. Грудо</w:t>
            </w:r>
          </w:p>
          <w:p w:rsidR="00262D5B" w:rsidRPr="00CB7E56" w:rsidRDefault="00262D5B" w:rsidP="00645042">
            <w:pPr>
              <w:tabs>
                <w:tab w:val="left" w:pos="708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  <w:p w:rsidR="00262D5B" w:rsidRPr="00CB7E56" w:rsidRDefault="00262D5B" w:rsidP="00BF1E18">
            <w:pPr>
              <w:tabs>
                <w:tab w:val="left" w:pos="708"/>
              </w:tabs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CB7E56">
              <w:rPr>
                <w:rFonts w:ascii="Times New Roman" w:eastAsia="Times New Roman" w:hAnsi="Times New Roman" w:cs="Times New Roman"/>
                <w:b/>
              </w:rPr>
              <w:t>«___</w:t>
            </w:r>
            <w:proofErr w:type="gramStart"/>
            <w:r w:rsidRPr="00CB7E56">
              <w:rPr>
                <w:rFonts w:ascii="Times New Roman" w:eastAsia="Times New Roman" w:hAnsi="Times New Roman" w:cs="Times New Roman"/>
                <w:b/>
              </w:rPr>
              <w:t>_»_</w:t>
            </w:r>
            <w:proofErr w:type="gramEnd"/>
            <w:r w:rsidR="004922DD">
              <w:rPr>
                <w:rFonts w:ascii="Times New Roman" w:eastAsia="Times New Roman" w:hAnsi="Times New Roman" w:cs="Times New Roman"/>
                <w:b/>
              </w:rPr>
              <w:t>___________________2020</w:t>
            </w:r>
            <w:r w:rsidRPr="00CB7E56">
              <w:rPr>
                <w:rFonts w:ascii="Times New Roman" w:eastAsia="Times New Roman" w:hAnsi="Times New Roman" w:cs="Times New Roman"/>
                <w:b/>
              </w:rPr>
              <w:t xml:space="preserve"> год</w:t>
            </w:r>
          </w:p>
        </w:tc>
      </w:tr>
      <w:tr w:rsidR="00262D5B" w:rsidRPr="00CB7E56" w:rsidTr="00645042">
        <w:trPr>
          <w:trHeight w:val="1245"/>
        </w:trPr>
        <w:tc>
          <w:tcPr>
            <w:tcW w:w="5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262D5B" w:rsidRPr="00CB7E56" w:rsidRDefault="004922DD" w:rsidP="00645042">
            <w:pPr>
              <w:tabs>
                <w:tab w:val="left" w:pos="708"/>
              </w:tabs>
              <w:spacing w:after="60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Начальник</w:t>
            </w:r>
            <w:r w:rsidR="00262D5B" w:rsidRPr="00CB7E56">
              <w:rPr>
                <w:rFonts w:ascii="Times New Roman" w:eastAsia="Times New Roman" w:hAnsi="Times New Roman" w:cs="Times New Roman"/>
              </w:rPr>
              <w:t xml:space="preserve"> правов</w:t>
            </w:r>
            <w:r>
              <w:rPr>
                <w:rFonts w:ascii="Times New Roman" w:eastAsia="Times New Roman" w:hAnsi="Times New Roman" w:cs="Times New Roman"/>
              </w:rPr>
              <w:t>ого отдела</w:t>
            </w:r>
            <w:r w:rsidR="00262D5B" w:rsidRPr="00CB7E56">
              <w:rPr>
                <w:rFonts w:ascii="Times New Roman" w:eastAsia="Times New Roman" w:hAnsi="Times New Roman" w:cs="Times New Roman"/>
              </w:rPr>
              <w:t xml:space="preserve">               </w:t>
            </w:r>
          </w:p>
          <w:p w:rsidR="00262D5B" w:rsidRPr="00CB7E56" w:rsidRDefault="00262D5B" w:rsidP="00645042">
            <w:pPr>
              <w:tabs>
                <w:tab w:val="left" w:pos="708"/>
              </w:tabs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</w:rPr>
            </w:pPr>
          </w:p>
          <w:p w:rsidR="00262D5B" w:rsidRPr="00CB7E56" w:rsidRDefault="004922DD" w:rsidP="00FF693A">
            <w:pPr>
              <w:tabs>
                <w:tab w:val="left" w:pos="708"/>
              </w:tabs>
              <w:spacing w:before="100" w:beforeAutospacing="1" w:after="100" w:afterAutospacing="1"/>
              <w:contextualSpacing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 xml:space="preserve">_______________________ </w:t>
            </w:r>
            <w:r w:rsidR="00FF693A">
              <w:rPr>
                <w:rFonts w:ascii="Times New Roman" w:eastAsia="Times New Roman" w:hAnsi="Times New Roman" w:cs="Times New Roman"/>
              </w:rPr>
              <w:t>Ю</w:t>
            </w:r>
            <w:r w:rsidR="00262D5B" w:rsidRPr="00CB7E56">
              <w:rPr>
                <w:rFonts w:ascii="Times New Roman" w:eastAsia="Times New Roman" w:hAnsi="Times New Roman" w:cs="Times New Roman"/>
              </w:rPr>
              <w:t xml:space="preserve">. </w:t>
            </w:r>
            <w:r w:rsidR="00FF693A">
              <w:rPr>
                <w:rFonts w:ascii="Times New Roman" w:eastAsia="Times New Roman" w:hAnsi="Times New Roman" w:cs="Times New Roman"/>
              </w:rPr>
              <w:t xml:space="preserve">Л. </w:t>
            </w:r>
            <w:proofErr w:type="spellStart"/>
            <w:r w:rsidR="00FF693A">
              <w:rPr>
                <w:rFonts w:ascii="Times New Roman" w:eastAsia="Times New Roman" w:hAnsi="Times New Roman" w:cs="Times New Roman"/>
              </w:rPr>
              <w:t>А</w:t>
            </w:r>
            <w:r>
              <w:rPr>
                <w:rFonts w:ascii="Times New Roman" w:eastAsia="Times New Roman" w:hAnsi="Times New Roman" w:cs="Times New Roman"/>
              </w:rPr>
              <w:t>р</w:t>
            </w:r>
            <w:r w:rsidR="00FF693A">
              <w:rPr>
                <w:rFonts w:ascii="Times New Roman" w:eastAsia="Times New Roman" w:hAnsi="Times New Roman" w:cs="Times New Roman"/>
              </w:rPr>
              <w:t>ка</w:t>
            </w:r>
            <w:r>
              <w:rPr>
                <w:rFonts w:ascii="Times New Roman" w:eastAsia="Times New Roman" w:hAnsi="Times New Roman" w:cs="Times New Roman"/>
              </w:rPr>
              <w:t>нова</w:t>
            </w:r>
            <w:proofErr w:type="spellEnd"/>
          </w:p>
        </w:tc>
        <w:tc>
          <w:tcPr>
            <w:tcW w:w="5069" w:type="dxa"/>
            <w:tcBorders>
              <w:top w:val="nil"/>
              <w:left w:val="nil"/>
              <w:bottom w:val="nil"/>
              <w:right w:val="nil"/>
            </w:tcBorders>
          </w:tcPr>
          <w:p w:rsidR="00262D5B" w:rsidRPr="00CB7E56" w:rsidRDefault="00262D5B" w:rsidP="00645042">
            <w:pPr>
              <w:widowControl w:val="0"/>
              <w:autoSpaceDE w:val="0"/>
              <w:autoSpaceDN w:val="0"/>
              <w:adjustRightInd w:val="0"/>
              <w:spacing w:after="6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262D5B" w:rsidRPr="00CB7E56" w:rsidRDefault="00262D5B" w:rsidP="00262D5B">
      <w:pPr>
        <w:keepNext/>
        <w:tabs>
          <w:tab w:val="left" w:pos="708"/>
        </w:tabs>
        <w:spacing w:after="60"/>
        <w:jc w:val="center"/>
        <w:outlineLvl w:val="1"/>
        <w:rPr>
          <w:rFonts w:ascii="Times New Roman" w:hAnsi="Times New Roman" w:cs="Times New Roman"/>
          <w:b/>
          <w:sz w:val="30"/>
          <w:szCs w:val="20"/>
        </w:rPr>
      </w:pPr>
    </w:p>
    <w:p w:rsidR="00262D5B" w:rsidRPr="00CB7E56" w:rsidRDefault="00262D5B" w:rsidP="00262D5B">
      <w:pPr>
        <w:keepNext/>
        <w:tabs>
          <w:tab w:val="left" w:pos="708"/>
        </w:tabs>
        <w:spacing w:after="60"/>
        <w:jc w:val="center"/>
        <w:outlineLvl w:val="1"/>
        <w:rPr>
          <w:rFonts w:ascii="Times New Roman" w:hAnsi="Times New Roman" w:cs="Times New Roman"/>
          <w:b/>
          <w:sz w:val="30"/>
          <w:szCs w:val="20"/>
        </w:rPr>
      </w:pPr>
    </w:p>
    <w:p w:rsidR="00262D5B" w:rsidRPr="00CB7E56" w:rsidRDefault="00262D5B" w:rsidP="00262D5B">
      <w:pPr>
        <w:keepNext/>
        <w:tabs>
          <w:tab w:val="left" w:pos="708"/>
        </w:tabs>
        <w:spacing w:after="60"/>
        <w:jc w:val="center"/>
        <w:outlineLvl w:val="1"/>
        <w:rPr>
          <w:rFonts w:ascii="Times New Roman" w:hAnsi="Times New Roman" w:cs="Times New Roman"/>
          <w:b/>
          <w:sz w:val="30"/>
          <w:szCs w:val="20"/>
        </w:rPr>
      </w:pPr>
    </w:p>
    <w:p w:rsidR="00262D5B" w:rsidRPr="00CB7E56" w:rsidRDefault="00262D5B" w:rsidP="00262D5B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262D5B" w:rsidRPr="00CB7E56" w:rsidRDefault="00262D5B" w:rsidP="00262D5B">
      <w:pPr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</w:rPr>
      </w:pPr>
      <w:r w:rsidRPr="00CB7E56">
        <w:rPr>
          <w:rFonts w:ascii="Times New Roman" w:hAnsi="Times New Roman" w:cs="Times New Roman"/>
          <w:b/>
          <w:sz w:val="30"/>
          <w:szCs w:val="20"/>
        </w:rPr>
        <w:t xml:space="preserve">Конкурсная документация для проведения открытого конкурса по отбору управляющей организации для управления </w:t>
      </w:r>
      <w:r w:rsidR="00A17AA3">
        <w:rPr>
          <w:rFonts w:ascii="Times New Roman" w:hAnsi="Times New Roman" w:cs="Times New Roman"/>
          <w:b/>
          <w:sz w:val="30"/>
          <w:szCs w:val="20"/>
        </w:rPr>
        <w:t>многоквартирными домами в п. Ванзетур</w:t>
      </w:r>
      <w:r w:rsidRPr="00CB7E56">
        <w:rPr>
          <w:rFonts w:ascii="Times New Roman" w:hAnsi="Times New Roman" w:cs="Times New Roman"/>
          <w:b/>
          <w:sz w:val="30"/>
          <w:szCs w:val="20"/>
        </w:rPr>
        <w:t>, Березовского района.</w:t>
      </w:r>
    </w:p>
    <w:p w:rsidR="00262D5B" w:rsidRPr="00CB7E56" w:rsidRDefault="00262D5B" w:rsidP="00262D5B">
      <w:pPr>
        <w:pStyle w:val="a7"/>
        <w:rPr>
          <w:bCs w:val="0"/>
          <w:iCs/>
          <w:sz w:val="24"/>
          <w:szCs w:val="24"/>
        </w:rPr>
      </w:pPr>
      <w:r w:rsidRPr="00CB7E56">
        <w:rPr>
          <w:bCs w:val="0"/>
          <w:iCs/>
          <w:sz w:val="24"/>
          <w:szCs w:val="24"/>
        </w:rPr>
        <w:tab/>
      </w:r>
    </w:p>
    <w:p w:rsidR="00262D5B" w:rsidRDefault="00262D5B" w:rsidP="00262D5B">
      <w:pPr>
        <w:pStyle w:val="a7"/>
        <w:rPr>
          <w:bCs w:val="0"/>
          <w:iCs/>
          <w:sz w:val="24"/>
          <w:szCs w:val="24"/>
        </w:rPr>
      </w:pPr>
    </w:p>
    <w:p w:rsidR="00DC1969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DC1969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DC1969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DC1969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DC1969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DC1969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DC1969" w:rsidRPr="00CB7E56" w:rsidRDefault="00DC1969" w:rsidP="00262D5B">
      <w:pPr>
        <w:pStyle w:val="a7"/>
        <w:rPr>
          <w:bCs w:val="0"/>
          <w:iCs/>
          <w:sz w:val="24"/>
          <w:szCs w:val="24"/>
        </w:rPr>
      </w:pPr>
    </w:p>
    <w:p w:rsidR="00262D5B" w:rsidRPr="00DC1969" w:rsidRDefault="005C68F9" w:rsidP="00DC1969">
      <w:pPr>
        <w:spacing w:after="60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конкурс № </w:t>
      </w:r>
      <w:r w:rsidR="00FF693A">
        <w:rPr>
          <w:rFonts w:ascii="Times New Roman" w:eastAsia="Times New Roman" w:hAnsi="Times New Roman" w:cs="Times New Roman"/>
          <w:b/>
          <w:sz w:val="28"/>
          <w:szCs w:val="28"/>
        </w:rPr>
        <w:t>10</w:t>
      </w:r>
    </w:p>
    <w:p w:rsidR="00262D5B" w:rsidRDefault="00262D5B" w:rsidP="00262D5B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DC1969" w:rsidRPr="00CB7E56" w:rsidRDefault="00DC1969" w:rsidP="00262D5B">
      <w:pPr>
        <w:spacing w:after="60"/>
        <w:jc w:val="both"/>
        <w:rPr>
          <w:rFonts w:ascii="Times New Roman" w:eastAsia="Times New Roman" w:hAnsi="Times New Roman" w:cs="Times New Roman"/>
        </w:rPr>
      </w:pPr>
    </w:p>
    <w:p w:rsidR="00262D5B" w:rsidRPr="00CB7E56" w:rsidRDefault="00262D5B" w:rsidP="00262D5B">
      <w:pPr>
        <w:spacing w:after="60"/>
        <w:jc w:val="both"/>
        <w:rPr>
          <w:rFonts w:ascii="Times New Roman" w:hAnsi="Times New Roman" w:cs="Times New Roman"/>
        </w:rPr>
      </w:pPr>
    </w:p>
    <w:p w:rsidR="00262D5B" w:rsidRPr="00CB7E56" w:rsidRDefault="00262D5B" w:rsidP="00262D5B">
      <w:pPr>
        <w:spacing w:after="60"/>
        <w:jc w:val="both"/>
        <w:rPr>
          <w:rFonts w:ascii="Times New Roman" w:hAnsi="Times New Roman" w:cs="Times New Roman"/>
        </w:rPr>
      </w:pPr>
    </w:p>
    <w:p w:rsidR="00262D5B" w:rsidRPr="00CB7E56" w:rsidRDefault="00262D5B" w:rsidP="00262D5B">
      <w:pPr>
        <w:spacing w:after="60"/>
        <w:rPr>
          <w:rFonts w:ascii="Times New Roman" w:eastAsia="Times New Roman" w:hAnsi="Times New Roman" w:cs="Times New Roman"/>
          <w:b/>
          <w:bCs/>
          <w:color w:val="FF0000"/>
          <w:sz w:val="28"/>
          <w:szCs w:val="28"/>
        </w:rPr>
      </w:pPr>
      <w:r w:rsidRPr="00CB7E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Реестровый </w:t>
      </w:r>
      <w:proofErr w:type="gramStart"/>
      <w:r w:rsidRPr="00CB7E56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номер </w:t>
      </w:r>
      <w:r w:rsidR="00067B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="00FF693A">
        <w:rPr>
          <w:rFonts w:ascii="Times New Roman" w:eastAsia="Times New Roman" w:hAnsi="Times New Roman" w:cs="Times New Roman"/>
          <w:b/>
          <w:bCs/>
          <w:sz w:val="28"/>
          <w:szCs w:val="28"/>
        </w:rPr>
        <w:t>10</w:t>
      </w:r>
      <w:proofErr w:type="gramEnd"/>
      <w:r w:rsidR="00067BEE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067BEE">
        <w:rPr>
          <w:rFonts w:ascii="Times New Roman" w:eastAsia="Times New Roman" w:hAnsi="Times New Roman" w:cs="Times New Roman"/>
          <w:b/>
          <w:bCs/>
          <w:sz w:val="28"/>
          <w:szCs w:val="28"/>
        </w:rPr>
        <w:t>«</w:t>
      </w:r>
      <w:r w:rsidRPr="00DC390A">
        <w:rPr>
          <w:rFonts w:ascii="Times New Roman" w:hAnsi="Times New Roman" w:cs="Times New Roman"/>
          <w:b/>
          <w:bCs/>
          <w:sz w:val="28"/>
          <w:szCs w:val="28"/>
        </w:rPr>
        <w:t>КУ</w:t>
      </w:r>
      <w:r w:rsidRPr="00DC390A">
        <w:rPr>
          <w:rFonts w:ascii="Times New Roman" w:eastAsia="Times New Roman" w:hAnsi="Times New Roman" w:cs="Times New Roman"/>
          <w:b/>
          <w:bCs/>
          <w:sz w:val="28"/>
          <w:szCs w:val="28"/>
        </w:rPr>
        <w:t>» 20</w:t>
      </w:r>
      <w:r w:rsidR="004922DD">
        <w:rPr>
          <w:rFonts w:ascii="Times New Roman" w:eastAsia="Times New Roman" w:hAnsi="Times New Roman" w:cs="Times New Roman"/>
          <w:b/>
          <w:bCs/>
          <w:sz w:val="28"/>
          <w:szCs w:val="28"/>
        </w:rPr>
        <w:t>20</w:t>
      </w:r>
    </w:p>
    <w:p w:rsidR="00262D5B" w:rsidRPr="00CB7E56" w:rsidRDefault="00262D5B" w:rsidP="00262D5B">
      <w:pPr>
        <w:spacing w:after="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62D5B" w:rsidRDefault="00262D5B" w:rsidP="00262D5B">
      <w:pPr>
        <w:spacing w:after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B7E56" w:rsidRDefault="00CB7E56" w:rsidP="00262D5B">
      <w:pPr>
        <w:spacing w:after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B7E56" w:rsidRPr="00CB7E56" w:rsidRDefault="00CB7E56" w:rsidP="00262D5B">
      <w:pPr>
        <w:spacing w:after="6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262D5B" w:rsidRPr="00CB7E56" w:rsidRDefault="00262D5B" w:rsidP="00262D5B">
      <w:pPr>
        <w:spacing w:after="60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262D5B" w:rsidRPr="00CB7E56" w:rsidRDefault="005D2102" w:rsidP="00262D5B">
      <w:pPr>
        <w:spacing w:after="6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гп</w:t>
      </w:r>
      <w:proofErr w:type="spellEnd"/>
      <w:r w:rsidR="00262D5B" w:rsidRPr="00CB7E56">
        <w:rPr>
          <w:rFonts w:ascii="Times New Roman" w:eastAsia="Times New Roman" w:hAnsi="Times New Roman" w:cs="Times New Roman"/>
          <w:b/>
          <w:sz w:val="28"/>
          <w:szCs w:val="28"/>
        </w:rPr>
        <w:t>. Игрим 20</w:t>
      </w:r>
      <w:r w:rsidR="004922DD">
        <w:rPr>
          <w:rFonts w:ascii="Times New Roman" w:eastAsia="Times New Roman" w:hAnsi="Times New Roman" w:cs="Times New Roman"/>
          <w:b/>
          <w:sz w:val="28"/>
          <w:szCs w:val="28"/>
        </w:rPr>
        <w:t>20</w:t>
      </w:r>
      <w:r w:rsidR="00262D5B" w:rsidRPr="00CB7E56">
        <w:rPr>
          <w:rFonts w:ascii="Times New Roman" w:eastAsia="Times New Roman" w:hAnsi="Times New Roman" w:cs="Times New Roman"/>
          <w:b/>
          <w:sz w:val="28"/>
          <w:szCs w:val="28"/>
        </w:rPr>
        <w:t xml:space="preserve"> год</w:t>
      </w:r>
    </w:p>
    <w:bookmarkEnd w:id="0"/>
    <w:bookmarkEnd w:id="1"/>
    <w:p w:rsidR="00262D5B" w:rsidRDefault="00262D5B" w:rsidP="006D0E6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F0E92" w:rsidRPr="00262D5B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62D5B">
        <w:rPr>
          <w:rFonts w:ascii="Times New Roman" w:eastAsia="Times New Roman" w:hAnsi="Times New Roman" w:cs="Times New Roman"/>
          <w:b/>
          <w:sz w:val="24"/>
          <w:szCs w:val="24"/>
        </w:rPr>
        <w:t>1. Общие положения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1.1. Организатор конкурса: Администрация </w:t>
      </w:r>
      <w:r w:rsidR="00262D5B">
        <w:rPr>
          <w:rFonts w:ascii="Times New Roman" w:eastAsia="Times New Roman" w:hAnsi="Times New Roman" w:cs="Times New Roman"/>
          <w:sz w:val="24"/>
          <w:szCs w:val="24"/>
        </w:rPr>
        <w:t>городского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поселения</w:t>
      </w:r>
      <w:r w:rsidR="00262D5B">
        <w:rPr>
          <w:rFonts w:ascii="Times New Roman" w:eastAsia="Times New Roman" w:hAnsi="Times New Roman" w:cs="Times New Roman"/>
          <w:sz w:val="24"/>
          <w:szCs w:val="24"/>
        </w:rPr>
        <w:t xml:space="preserve"> Игрим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(далее – организатор конкурса).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1.2. Комиссия по размещению заказа: конкурсная комиссия, созданная органом местного самоуправления (далее – комиссия).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1.3. Форма торгов: открытый конкурс.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1.4. Предмет конкурса: право заключения договоров управления многоквартирным</w:t>
      </w:r>
      <w:r w:rsidR="00262D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дом</w:t>
      </w:r>
      <w:r w:rsidR="00262D5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>м</w:t>
      </w:r>
      <w:r w:rsidR="00262D5B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отношении объекта конкурса.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1.5. Объект конкурса: общее имущество собственников помещений в многоквартирн</w:t>
      </w:r>
      <w:r w:rsidR="008B78CC">
        <w:rPr>
          <w:rFonts w:ascii="Times New Roman" w:eastAsia="Times New Roman" w:hAnsi="Times New Roman" w:cs="Times New Roman"/>
          <w:sz w:val="24"/>
          <w:szCs w:val="24"/>
        </w:rPr>
        <w:t>ых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дом</w:t>
      </w:r>
      <w:r w:rsidR="008B78CC">
        <w:rPr>
          <w:rFonts w:ascii="Times New Roman" w:eastAsia="Times New Roman" w:hAnsi="Times New Roman" w:cs="Times New Roman"/>
          <w:sz w:val="24"/>
          <w:szCs w:val="24"/>
        </w:rPr>
        <w:t>ах</w:t>
      </w:r>
      <w:r w:rsidR="00262D5B">
        <w:rPr>
          <w:rFonts w:ascii="Times New Roman" w:eastAsia="Times New Roman" w:hAnsi="Times New Roman" w:cs="Times New Roman"/>
          <w:sz w:val="24"/>
          <w:szCs w:val="24"/>
        </w:rPr>
        <w:t>г.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п. </w:t>
      </w:r>
      <w:r w:rsidR="00262D5B">
        <w:rPr>
          <w:rFonts w:ascii="Times New Roman" w:eastAsia="Times New Roman" w:hAnsi="Times New Roman" w:cs="Times New Roman"/>
          <w:sz w:val="24"/>
          <w:szCs w:val="24"/>
        </w:rPr>
        <w:t>Игрим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>, на право управления которым</w:t>
      </w:r>
      <w:r w:rsidR="008B78CC">
        <w:rPr>
          <w:rFonts w:ascii="Times New Roman" w:eastAsia="Times New Roman" w:hAnsi="Times New Roman" w:cs="Times New Roman"/>
          <w:sz w:val="24"/>
          <w:szCs w:val="24"/>
        </w:rPr>
        <w:t>и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проводится конкурс.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1.6. Участники конкурса: претенденты, допущенные конкурсной комиссией к участию в конкурсе.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1.7. Законодательное регулирование. Настоящая конкурсная документация подготовлена в соответствии с Постановлением правительства Российской Федерации от 06 февраля 2006 года №75 «О порядке проведения органом местного самоуправления открытого конкурса по отбору управляющей организации для управления многоквартирным домом».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1.8. Место и сроки проведения конкурса указаны в Информационной карте конкурса.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1.9. Цена договора указана в Информационной карте конкурса. Данная цена не может быть превышена при заключении договора по итогам конкурса.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1.10. Участник конкурса принимает обязательства выполнять обязательные и предложенные им дополнительные работы и услуги за плату за содержание и ремонт жилого помещения, размер которой указан в извещении о проведении конкурса и в конкурсной документации, предоставлять коммунальные услуги, а также исполнять иные обязательства, указанные в проекте договора управления многоквартирным домом. Цена договора, предложенная участниками конкурса, остается фиксированной на протяжении всего срока выполнения договора и включает в себя все затраты, налоги, сборы и иные обязательные платежи, подлежащие уплате в связи с исполнением договора.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1.11. Источник финансирования: ежемесячные платежи собственников за работы и услуги по управлению многоквартирным домом, содержанию, текущему ремонту общего имущества собственников помещений в многоквартирном доме.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1.12. Форма, сроки и порядок оплаты услуг по управлению многоквартирным домом определяются в проекте договора, приведенном в приложении 5 к настоящей конкурсной документации, и указаны в Информационной карте конкурса.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1.13. Порядок проведения осмотров объекта конкурса: администрация </w:t>
      </w:r>
      <w:r w:rsidR="008B78CC">
        <w:rPr>
          <w:rFonts w:ascii="Times New Roman" w:eastAsia="Times New Roman" w:hAnsi="Times New Roman" w:cs="Times New Roman"/>
          <w:sz w:val="24"/>
          <w:szCs w:val="24"/>
        </w:rPr>
        <w:t>городского поселения Игрим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организует проведение осмотра претендентами и другими заинтересованными лицами объектов конкурса. Сведения о дате и времени проведения осмотров указаны в информационной карте.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1.14. Участник размещения заказа несет все расходы, связанные с подготовкой и подачей заявки на участие в конкурсе, участием в конкурсе и заключением договора.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1.15. Преимущества на участие в конкурсе</w:t>
      </w:r>
      <w:r w:rsidR="0015182B"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>не предоставляются.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1.16. Заинтересованные лица могут бесплатно получить полный комплект конкурсной документации на официальном сайте Российской Федерации в информационно-телекоммуникационной сети «Интернет» для размещения информации о п</w:t>
      </w:r>
      <w:r w:rsidR="00BF1E18">
        <w:rPr>
          <w:rFonts w:ascii="Times New Roman" w:eastAsia="Times New Roman" w:hAnsi="Times New Roman" w:cs="Times New Roman"/>
          <w:sz w:val="24"/>
          <w:szCs w:val="24"/>
        </w:rPr>
        <w:t>роведении торгов по адресу www.torgi.gov.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ru (далее – официальный сайт) или по адресу администрации </w:t>
      </w:r>
      <w:r w:rsidR="008B78CC">
        <w:rPr>
          <w:rFonts w:ascii="Times New Roman" w:eastAsia="Times New Roman" w:hAnsi="Times New Roman" w:cs="Times New Roman"/>
          <w:sz w:val="24"/>
          <w:szCs w:val="24"/>
        </w:rPr>
        <w:t>городского поселения Игрим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по письменному заявлению.</w:t>
      </w:r>
    </w:p>
    <w:p w:rsidR="00EF0E92" w:rsidRPr="008B78CC" w:rsidRDefault="00EF0E92" w:rsidP="006D0E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B78CC">
        <w:rPr>
          <w:rFonts w:ascii="Times New Roman" w:eastAsia="Times New Roman" w:hAnsi="Times New Roman" w:cs="Times New Roman"/>
          <w:b/>
          <w:sz w:val="24"/>
          <w:szCs w:val="24"/>
        </w:rPr>
        <w:t>2. Требования к участникам открытого конкурса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2.1. Участником конкурса может быть любое юридическое лицо независимо от организационно-правовой формы или индивидуальный предприниматель, представившие заявку на участие в конкурсе.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2.2. Участники конкурса должны соответствовать следующим обязательным требованиям: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9E0725" w:rsidRPr="009E0725" w:rsidRDefault="009E0725" w:rsidP="006D0E64">
      <w:pPr>
        <w:pStyle w:val="ab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</w:t>
      </w:r>
      <w:r w:rsidRPr="009E0725">
        <w:rPr>
          <w:rFonts w:ascii="Times New Roman" w:eastAsia="Times New Roman" w:hAnsi="Times New Roman" w:cs="Times New Roman"/>
          <w:sz w:val="24"/>
          <w:szCs w:val="24"/>
        </w:rPr>
        <w:t xml:space="preserve">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9E0725" w:rsidRPr="009E0725" w:rsidRDefault="009E0725" w:rsidP="006D0E64">
      <w:pPr>
        <w:pStyle w:val="ab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E0725">
        <w:rPr>
          <w:rFonts w:ascii="Times New Roman" w:eastAsia="Times New Roman" w:hAnsi="Times New Roman" w:cs="Times New Roman"/>
          <w:sz w:val="24"/>
          <w:szCs w:val="24"/>
        </w:rPr>
        <w:t>деятельность претендента не приостановлена в порядке, предусмотренном </w:t>
      </w:r>
      <w:hyperlink r:id="rId6" w:anchor="block_3012" w:history="1">
        <w:r w:rsidRPr="009E0725">
          <w:rPr>
            <w:rFonts w:ascii="Times New Roman" w:eastAsia="Times New Roman" w:hAnsi="Times New Roman" w:cs="Times New Roman"/>
            <w:sz w:val="24"/>
            <w:szCs w:val="24"/>
          </w:rPr>
          <w:t>Кодексом</w:t>
        </w:r>
      </w:hyperlink>
      <w:r w:rsidRPr="009E0725">
        <w:rPr>
          <w:rFonts w:ascii="Times New Roman" w:eastAsia="Times New Roman" w:hAnsi="Times New Roman" w:cs="Times New Roman"/>
          <w:sz w:val="24"/>
          <w:szCs w:val="24"/>
        </w:rPr>
        <w:t> Российской Федерации об административных правонарушениях;</w:t>
      </w:r>
    </w:p>
    <w:p w:rsidR="009E0725" w:rsidRPr="009E0725" w:rsidRDefault="009E0725" w:rsidP="006D0E64">
      <w:pPr>
        <w:pStyle w:val="ab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E0725">
        <w:rPr>
          <w:rFonts w:ascii="Times New Roman" w:eastAsia="Times New Roman" w:hAnsi="Times New Roman" w:cs="Times New Roman"/>
          <w:sz w:val="24"/>
          <w:szCs w:val="24"/>
        </w:rPr>
        <w:t>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 наличие указанной задолженности в соответствии с </w:t>
      </w:r>
      <w:hyperlink r:id="rId7" w:anchor="block_20019" w:history="1">
        <w:r w:rsidRPr="009E0725">
          <w:rPr>
            <w:rFonts w:ascii="Times New Roman" w:eastAsia="Times New Roman" w:hAnsi="Times New Roman" w:cs="Times New Roman"/>
            <w:sz w:val="24"/>
            <w:szCs w:val="24"/>
          </w:rPr>
          <w:t>законодательством</w:t>
        </w:r>
      </w:hyperlink>
      <w:r w:rsidRPr="009E0725">
        <w:rPr>
          <w:rFonts w:ascii="Times New Roman" w:eastAsia="Times New Roman" w:hAnsi="Times New Roman" w:cs="Times New Roman"/>
          <w:sz w:val="24"/>
          <w:szCs w:val="24"/>
        </w:rPr>
        <w:t> Российской Федерации и решение по такой жалобе не вступило в силу;</w:t>
      </w:r>
    </w:p>
    <w:p w:rsidR="009E0725" w:rsidRPr="009E0725" w:rsidRDefault="009E0725" w:rsidP="006D0E64">
      <w:pPr>
        <w:pStyle w:val="ab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E0725">
        <w:rPr>
          <w:rFonts w:ascii="Times New Roman" w:eastAsia="Times New Roman" w:hAnsi="Times New Roman" w:cs="Times New Roman"/>
          <w:sz w:val="24"/>
          <w:szCs w:val="24"/>
        </w:rPr>
        <w:t>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период;</w:t>
      </w:r>
    </w:p>
    <w:p w:rsidR="009E0725" w:rsidRPr="009E0725" w:rsidRDefault="009E0725" w:rsidP="006D0E64">
      <w:pPr>
        <w:pStyle w:val="ab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</w:t>
      </w:r>
      <w:r w:rsidRPr="009E0725">
        <w:rPr>
          <w:rFonts w:ascii="Times New Roman" w:eastAsia="Times New Roman" w:hAnsi="Times New Roman" w:cs="Times New Roman"/>
          <w:sz w:val="24"/>
          <w:szCs w:val="24"/>
        </w:rPr>
        <w:t>внесение претендентом на счет, указанный в конкурсной документации, средств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2.3. Организатор конкурса вправе отстранить участника конкурса от участия в конкурсе на любом этапе его проведения вплоть до заключения договора в следующих случаях: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в случае не</w:t>
      </w:r>
      <w:r w:rsidR="00C049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>предоставления документов, либо установления недостоверности сведений, содержащихся в документах, представленных участником размещения заказа в составе заявки на участие в конкурсе;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в случае несоответствия требованиям, установленным в п. п. 2.2 настоящей конкурсной документации, установления факта проведения ликвидации участника размещения заказа юридического лица или проведения в отношении участника размещения заказа – юридического лица, индивидуального предпринимателя процедуры банкротства;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в случае несоответствия заявки на участие в конкурсе требованиям конкурсной документации.</w:t>
      </w:r>
    </w:p>
    <w:p w:rsidR="00EF0E92" w:rsidRPr="004E447E" w:rsidRDefault="00EF0E92" w:rsidP="006D0E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447E">
        <w:rPr>
          <w:rFonts w:ascii="Times New Roman" w:eastAsia="Times New Roman" w:hAnsi="Times New Roman" w:cs="Times New Roman"/>
          <w:b/>
          <w:sz w:val="24"/>
          <w:szCs w:val="24"/>
        </w:rPr>
        <w:t>3. Разъяснение положений конкурсной документации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3.1. При проведении конкурса какие-либо переговоры организатора конкурса или конкурсной комиссии с участником конкурса не допускаются. В случае нарушения указанного положения конкурс может быть признан недействительным в порядке, предусмотренном законодательством Российской Федерации. Организатор конкурса вправе давать разъяснения положений конкурсной документации.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3.2. 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 организатор конкурса направляет разъяснения в письменной форме, если указанный запрос поступил к организатору конкурса не позднее чем за 2 рабочих дня до даты окончания срока подачи заявок на участие в конкурсе.</w:t>
      </w:r>
    </w:p>
    <w:p w:rsidR="00EF0E92" w:rsidRPr="00EF0E92" w:rsidRDefault="00C049DB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3.3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В</w:t>
      </w:r>
      <w:r w:rsidR="00EF0E92" w:rsidRPr="00EF0E92">
        <w:rPr>
          <w:rFonts w:ascii="Times New Roman" w:eastAsia="Times New Roman" w:hAnsi="Times New Roman" w:cs="Times New Roman"/>
          <w:sz w:val="24"/>
          <w:szCs w:val="24"/>
        </w:rPr>
        <w:t>течение</w:t>
      </w:r>
      <w:proofErr w:type="spellEnd"/>
      <w:r w:rsidR="00EF0E92" w:rsidRPr="00EF0E92">
        <w:rPr>
          <w:rFonts w:ascii="Times New Roman" w:eastAsia="Times New Roman" w:hAnsi="Times New Roman" w:cs="Times New Roman"/>
          <w:sz w:val="24"/>
          <w:szCs w:val="24"/>
        </w:rPr>
        <w:t xml:space="preserve"> 1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или по его поручению специализированной организацией на официальном сайте с указанием предмета запроса, но без указания лица, от которого поступил запрос. Разъяснение положений конкурсной документации не должно изменять ее суть.</w:t>
      </w:r>
    </w:p>
    <w:p w:rsidR="00EF0E92" w:rsidRPr="004E447E" w:rsidRDefault="00EF0E92" w:rsidP="006D0E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447E">
        <w:rPr>
          <w:rFonts w:ascii="Times New Roman" w:eastAsia="Times New Roman" w:hAnsi="Times New Roman" w:cs="Times New Roman"/>
          <w:b/>
          <w:sz w:val="24"/>
          <w:szCs w:val="24"/>
        </w:rPr>
        <w:t>4. Внесение изменений в конкурсную документацию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4.1.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 чем за 15 дней до даты окончания срока подачи заявок на участие в конкурсе. В течение 2 рабочих дней с даты принятия решения о внесении изменений в конкурсную документацию такие изменения размещаются организатором конкурса на официальном сайте и направляются заказными письмами с уведомлением всем лицам, которым была предоставлена конкурсная документация.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4.2. Чтобы предоставить участникам конкурса разумное время для внесения изменений в заявки на участие в конкурсе на основании изменений, внесенных в конкурсную документацию, организатор конкурса вправе при необходимости и по своему усмотрению продлить срок подачи заявок и внести соответствующие изменения в извещение о проведении конкурса. Изменения в извещение о проведении открытого конкурса в течение двух дней размещается орган</w:t>
      </w:r>
      <w:r w:rsidR="00BF1E18">
        <w:rPr>
          <w:rFonts w:ascii="Times New Roman" w:eastAsia="Times New Roman" w:hAnsi="Times New Roman" w:cs="Times New Roman"/>
          <w:sz w:val="24"/>
          <w:szCs w:val="24"/>
        </w:rPr>
        <w:t>изатором конкурса на сайте www.torgi.gov.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>ru и направляется всем участникам размещения заказа, которым была предоставлена конкурсная документация.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4.3. Участники конкурса, использующие конку</w:t>
      </w:r>
      <w:r w:rsidR="00BF1E18">
        <w:rPr>
          <w:rFonts w:ascii="Times New Roman" w:eastAsia="Times New Roman" w:hAnsi="Times New Roman" w:cs="Times New Roman"/>
          <w:sz w:val="24"/>
          <w:szCs w:val="24"/>
        </w:rPr>
        <w:t>рсную документацию с сайта www.torgi. gov.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>ru, самостоятельно отслеживают возможные изменения, внесенные в извещение о проведение открытого конкурса и в конкурсную документацию, р</w:t>
      </w:r>
      <w:r w:rsidR="00BF1E18">
        <w:rPr>
          <w:rFonts w:ascii="Times New Roman" w:eastAsia="Times New Roman" w:hAnsi="Times New Roman" w:cs="Times New Roman"/>
          <w:sz w:val="24"/>
          <w:szCs w:val="24"/>
        </w:rPr>
        <w:t>азмещенные на сайте www.torgi.gov.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>ru.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Организатор конкурса не несет ответственности в случае, если участник конкурса не ознакомился с изменениями, внесенными в извещение о проведении конкурса и конкурсную документацию размещенными и опубликованными надлежащим образом.</w:t>
      </w:r>
    </w:p>
    <w:p w:rsidR="00EF0E92" w:rsidRPr="004E447E" w:rsidRDefault="00EF0E92" w:rsidP="006D0E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447E">
        <w:rPr>
          <w:rFonts w:ascii="Times New Roman" w:eastAsia="Times New Roman" w:hAnsi="Times New Roman" w:cs="Times New Roman"/>
          <w:b/>
          <w:sz w:val="24"/>
          <w:szCs w:val="24"/>
        </w:rPr>
        <w:t>5. Отказ от проведения конкурса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5.1. В случае если до дня проведения конкурса собственники помещений в многоквартирном доме выбрали способ управления многоквартирным домом и реализовали решение о выборе управления этим домом, конкурс не проводится. Отказ от проведения конкурса по иным основаниям не допускается.</w:t>
      </w:r>
    </w:p>
    <w:p w:rsidR="009E6AEC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5.2. Если организатор конкурса отказался от проведения конкурса, то организатор конкурса или по его поручению специализированная организация в течение 2 рабочих дней с даты принятия такого решения обязаны разместить извещение об отказе от 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проведения конкурса на официальном сайте. В течение 2 рабочих дней с даты принятия указанного решения организатор конкурса или по его поручению специализированная организация обязаны направить или вручить под расписку всем претендентам, участникам конкурса уведомление об отказе от проведения конкурса в письменной форме, а также в форме электронных сообщений (в случае если организатору конкурса известны адреса электронной почты претендентов, участников конкурса). 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5.3. Организатор конкурса возвращает претендентам, участникам конкурса средства, внесенные в качестве обеспечения заявки на участие в конкурсе, в течение 5 рабочих дней с даты принятия решения об отказе от проведения конкурса.</w:t>
      </w:r>
    </w:p>
    <w:p w:rsidR="00EF0E92" w:rsidRPr="004E447E" w:rsidRDefault="00EF0E92" w:rsidP="00C049D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447E">
        <w:rPr>
          <w:rFonts w:ascii="Times New Roman" w:eastAsia="Times New Roman" w:hAnsi="Times New Roman" w:cs="Times New Roman"/>
          <w:b/>
          <w:sz w:val="24"/>
          <w:szCs w:val="24"/>
        </w:rPr>
        <w:t>6. Требования к содержанию и форме заявки на участие в конкурсе</w:t>
      </w:r>
    </w:p>
    <w:p w:rsidR="00EF0E92" w:rsidRPr="00EF0E92" w:rsidRDefault="00EF0E92" w:rsidP="00C049D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6.1. Заявка на участие в конкурсе (приложение №</w:t>
      </w:r>
      <w:r w:rsidR="0015182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к настоящей конкурсной документации, далее – заявка) включает в себя:</w:t>
      </w:r>
    </w:p>
    <w:p w:rsidR="00EF0E92" w:rsidRPr="00EF0E92" w:rsidRDefault="00EF0E92" w:rsidP="00C049D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1) сведения и документы о претенденте, подавшем такую заявку:</w:t>
      </w:r>
    </w:p>
    <w:p w:rsidR="00EF0E92" w:rsidRPr="00EF0E92" w:rsidRDefault="00EF0E92" w:rsidP="00C049D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наименование, организационно-правовую форме, место нахождения, почтовый адрес -для юридического лица;</w:t>
      </w:r>
    </w:p>
    <w:p w:rsidR="00EF0E92" w:rsidRPr="00EF0E92" w:rsidRDefault="00EF0E92" w:rsidP="00C049D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фамилия, имя, отчество, данные документа, удостоверяющего личность, место жительства – для индивидуального предпринимателя,</w:t>
      </w:r>
    </w:p>
    <w:p w:rsidR="00EF0E92" w:rsidRPr="00EF0E92" w:rsidRDefault="00EF0E92" w:rsidP="00C049D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номер телефона;</w:t>
      </w:r>
    </w:p>
    <w:p w:rsidR="00EF0E92" w:rsidRPr="00EF0E92" w:rsidRDefault="00EF0E92" w:rsidP="00C049D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выписку из Единого государственного реестра юридических лиц – для юридического лица;</w:t>
      </w:r>
    </w:p>
    <w:p w:rsidR="00EF0E92" w:rsidRPr="00EF0E92" w:rsidRDefault="00EF0E92" w:rsidP="00C049D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выписку из Единого государственного реестра индивидуальных предпринимателей для индивидуального предпринимателя;</w:t>
      </w:r>
    </w:p>
    <w:p w:rsidR="00EF0E92" w:rsidRPr="00EF0E92" w:rsidRDefault="00EF0E92" w:rsidP="00C049D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документ, подтверждающий полномочия лица на осуществление действий от имени юридического лица или индивидуального предпринимателя, подавшего заявку на участие в конкурсе;</w:t>
      </w:r>
    </w:p>
    <w:p w:rsidR="00EF0E92" w:rsidRPr="00EF0E92" w:rsidRDefault="00EF0E92" w:rsidP="00C049D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реквизиты банковского счета для возврата средств, внесенных в качестве обеспечения заявки на участие в конкурсе;</w:t>
      </w:r>
    </w:p>
    <w:p w:rsidR="00EF0E92" w:rsidRPr="00EF0E92" w:rsidRDefault="00EF0E92" w:rsidP="00C049D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2) документы, подтверждающие соответствие претендента установленным требованиям для участия в конкурсе, или заверенные в установленном порядке копии таких документов:</w:t>
      </w:r>
    </w:p>
    <w:p w:rsidR="00EF0E92" w:rsidRPr="00EF0E92" w:rsidRDefault="00EF0E92" w:rsidP="00C049D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документы, подтверждающие внесение денежных средств в качестве обеспечения заявки на участие в конкурсе;</w:t>
      </w:r>
    </w:p>
    <w:p w:rsidR="00EF0E92" w:rsidRPr="00EF0E92" w:rsidRDefault="00EF0E92" w:rsidP="00C049D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копию документов, подтверждающих соответствие претендента требованию, установленному подпункта 1 пункта 2.2. настоящей конкурсной документации.</w:t>
      </w:r>
    </w:p>
    <w:p w:rsidR="00EF0E92" w:rsidRPr="00EF0E92" w:rsidRDefault="00EF0E92" w:rsidP="00C049D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копии утвержденного бухгалтерского баланса за последний отчетный период;</w:t>
      </w:r>
    </w:p>
    <w:p w:rsidR="00EF0E92" w:rsidRPr="00EF0E92" w:rsidRDefault="00EF0E92" w:rsidP="00C049D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3) реквизиты банковского счета для внесения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 за коммунальные услуги.</w:t>
      </w:r>
    </w:p>
    <w:p w:rsidR="00EF0E92" w:rsidRPr="00EF0E92" w:rsidRDefault="00EF0E92" w:rsidP="00C049D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6.2. Представленные в составе заявки документы не возвращаются участнику конкурса.</w:t>
      </w:r>
    </w:p>
    <w:p w:rsidR="00EF0E92" w:rsidRPr="004E447E" w:rsidRDefault="00EF0E92" w:rsidP="00C049D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447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7. Подача заявок на участие в конкурсе</w:t>
      </w:r>
    </w:p>
    <w:p w:rsidR="00EF0E92" w:rsidRPr="00EF0E92" w:rsidRDefault="00EF0E92" w:rsidP="00C049D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Срок и порядок подачи и регистрации заявок на участие в конкурсе</w:t>
      </w:r>
    </w:p>
    <w:p w:rsidR="00EF0E92" w:rsidRPr="00EF0E92" w:rsidRDefault="00EF0E92" w:rsidP="00C049D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7.1. Заинтересованное лицо подает заявку на участие в конкурсе по форме, предусмотренной приложением №</w:t>
      </w:r>
      <w:r w:rsidR="00BF1E18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15182B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к настоящей конкурсной документации. Срок подачи заявок должен составлять не менее 25 дней. Одно лицо вправе подать в отношении одного </w:t>
      </w:r>
      <w:r w:rsidR="00CB7E56">
        <w:rPr>
          <w:rFonts w:ascii="Times New Roman" w:eastAsia="Times New Roman" w:hAnsi="Times New Roman" w:cs="Times New Roman"/>
          <w:sz w:val="24"/>
          <w:szCs w:val="24"/>
        </w:rPr>
        <w:t>конкурса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только одну заявку.</w:t>
      </w:r>
    </w:p>
    <w:p w:rsidR="00EF0E92" w:rsidRPr="00EF0E92" w:rsidRDefault="00EF0E92" w:rsidP="00C049D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7.2. Предоставление заявки на участие в конкурсе является согласием претендента выполнить обязательные работы и услуги за плату на содержание и ремонт жилого помещения, размер которой указан в извещении о проведении конкурса, а также предоставлять коммунальные услуги.</w:t>
      </w:r>
    </w:p>
    <w:p w:rsidR="00EF0E92" w:rsidRPr="00EF0E92" w:rsidRDefault="00EF0E92" w:rsidP="00C049D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7.3. Прием заявок заканчивается в день вскрытия конвертов с заявками, но не раньше времени, указанного в извещении о проведении открытого конкурса (с учетом всех изменений извещения о проведении конкурса, являющихся неотъемлемой частью извещения о проведении конкурса) и Информационной карте конкурса.</w:t>
      </w:r>
    </w:p>
    <w:p w:rsidR="00EF0E92" w:rsidRPr="00EF0E92" w:rsidRDefault="00EF0E92" w:rsidP="00C049D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7.4. Заявки на участие в конкурсе подаются по адресу, указанному в извещении о проведении открытого конкурса и Информационной карте конкурса.</w:t>
      </w:r>
    </w:p>
    <w:p w:rsidR="00EF0E92" w:rsidRPr="00EF0E92" w:rsidRDefault="00EF0E92" w:rsidP="00C049D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7.5. Заявки на участие в конкурсе, направленные по почте и поступившие после вскрытия конвертов, признаются опоздавшими. Участник конкурса при отправке заявки по почте, несет риск того, что его заявка будет доставлена по неправильному адресу и признана опоздавшей.</w:t>
      </w:r>
    </w:p>
    <w:p w:rsidR="00EF0E92" w:rsidRPr="00EF0E92" w:rsidRDefault="00EF0E92" w:rsidP="00C049D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7.6. Каждый конверт с заявкой, поступивший в срок, указанный в пунктах 7.1, 7.3 конкурсной документации, регистрируется уполномоченными лицами организатора конкурса.</w:t>
      </w:r>
    </w:p>
    <w:p w:rsidR="00EF0E92" w:rsidRPr="00EF0E92" w:rsidRDefault="00EF0E92" w:rsidP="00C049D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7.7. Каждый поступивший конверт с заявкой на участие в конкурсе также маркируется путем нанесения на конверт регистрационного номера, соответствующего номеру в журнале регистрации.</w:t>
      </w:r>
    </w:p>
    <w:p w:rsidR="00EF0E92" w:rsidRPr="00EF0E92" w:rsidRDefault="00EF0E92" w:rsidP="00C049D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7.8. Поступившие конверты с заявками регистрируются в Журнале регистрации заявок на участие в конкурсе, в порядке поступления конвертов с заявками. Запись регистрации конверта должна включать регистрационный номер заявки, дату, время, способ подачи, подпись и расшифровку подписи лица, вручившего конверт должностному лицу организатора конкурса.</w:t>
      </w:r>
    </w:p>
    <w:p w:rsidR="00EF0E92" w:rsidRPr="00EF0E92" w:rsidRDefault="00EF0E92" w:rsidP="00C049DB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По требованию претендента выдается расписка о получении такой заявки.</w:t>
      </w:r>
    </w:p>
    <w:p w:rsidR="00EF0E92" w:rsidRPr="00EF0E92" w:rsidRDefault="00EF0E92" w:rsidP="00C049D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7.9. Заявки на участие в конкурсе, оформленные в соответствии с пунктом 6.1 конкурсной документации, подаются участниками размещения заказа в порядке и сроки, указанные в пункте 7.1 конкурсной документации и в Информационной карте конкурса.</w:t>
      </w:r>
    </w:p>
    <w:p w:rsidR="00EF0E92" w:rsidRPr="00EF0E92" w:rsidRDefault="00EF0E92" w:rsidP="00C049D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7.10. Участник размещения заказа подает заявку на участие в конкурсе в запечатанном конверте. На таком конверте указывается наименование открытого конкурса, на участие в котором подается данная заявка, следующим образом: «Заявка на участие в открытом конкурсе по отбору управляющей организации для упра</w:t>
      </w:r>
      <w:r w:rsidR="00CB7E56">
        <w:rPr>
          <w:rFonts w:ascii="Times New Roman" w:eastAsia="Times New Roman" w:hAnsi="Times New Roman" w:cs="Times New Roman"/>
          <w:sz w:val="24"/>
          <w:szCs w:val="24"/>
        </w:rPr>
        <w:t>вления многоквартирным домом</w:t>
      </w:r>
      <w:r w:rsidRPr="00CB7E56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EF0E92" w:rsidRPr="00EF0E92" w:rsidRDefault="00EF0E92" w:rsidP="00C049DB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7.11. Претенденты, подавшие заявки, организатор конкурса обязаны обеспечить конфиденциальность сведений, содержащихся в таких заявках, до вскрытия конвертов с заявками на участие в конкурсе. Лица, осуществляющие хранение конвертов с заявками, не вправе допускать повреждение таких конвертов и заявок до момента их вскрытия.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7.12. Если конверт с заявкой не запечатан и не маркирован в порядке, указанном выше, организатор конкурса не несет ответственности за утерю конверта или его содержимого или досрочное вскрытие такого конверта.</w:t>
      </w:r>
    </w:p>
    <w:p w:rsidR="00EF0E92" w:rsidRPr="004E447E" w:rsidRDefault="00EF0E92" w:rsidP="006D0E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4E447E">
        <w:rPr>
          <w:rFonts w:ascii="Times New Roman" w:eastAsia="Times New Roman" w:hAnsi="Times New Roman" w:cs="Times New Roman"/>
          <w:b/>
          <w:sz w:val="24"/>
          <w:szCs w:val="24"/>
        </w:rPr>
        <w:t>8. Изменения заявок на участие в конкурсе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8.1. Претендент вправе изменить заявку на участие в конкурсе в любое время непосредственно до начала процедуры вскрытия конвертов с заявками на участие в конкурсе.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8.2. Изменения, внесенные в заявку, считаются неотъемлемой частью заявки на участие в конкурсе.</w:t>
      </w:r>
    </w:p>
    <w:p w:rsidR="00EF0E92" w:rsidRPr="00EF0E92" w:rsidRDefault="00EF0E92" w:rsidP="006D0E6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8.3. Заявки на участие в конкурсе изменяются в следующем порядке.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Изменения заявки на участие в конкурсе подаются в запечатанном конверте. На соответствующем конверте указываются: наименование открытого конкурса и регистрационный номер заявки в следующем порядке: «Изменение заявки на участие в открытом конкурсе по отбору управляющей организации для управления многоквартирным домом. Регистрационный номер заявки».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На изменениях заявки на участие в конкурсе должен быть указан регистрационный номер заявки.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Изменения заявок на участие в конкурсе до окончания срока подачи заявок подаются по адресу, указанному в извещении о проведении конкурса (с учетом всех изменений извещения о проведении конкурса, являющихся неотъемлемой частью извещения о проведении конкурса) и в Информационной карте конкурсе.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8.4. Изменения заявок на участие в конкурсе регистрируются в Журнале регистрации заявок на участие в конкурсе в порядке, установленном в пункте 7.</w:t>
      </w:r>
      <w:r w:rsidR="00DD7CBB">
        <w:rPr>
          <w:rFonts w:ascii="Times New Roman" w:eastAsia="Times New Roman" w:hAnsi="Times New Roman" w:cs="Times New Roman"/>
          <w:sz w:val="24"/>
          <w:szCs w:val="24"/>
        </w:rPr>
        <w:t>8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Конкурсной документации.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8.5. После окончания срока подачи заявок не допускается внесение изменений в заявки.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8.6. Претенденты, подавшие изменения заявок на участие в конкурсе, организатор конкурса, обязаны обеспечить конфиденциальность сведений, содержащихся в таких изменениях заявок до вскрытия конвертов с изменениями заявок. Лица, осуществляющие хранение конвертов с изменениями заявок на участие в конкурсе, не вправе допускать повреждение таких конвертов и, содержащихся в них изменений заявок до момента их вскрытия.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8.7. Конверты с изменениями заявок вскрываются комиссией одновременно с конвертами с заявками на участие в конкурсе.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После вскрытия конвертов с заявками и конвертов с изменениями соответствующих заявок комиссия устанавливает поданы ли изменения заявки на участие в конкурсе надлежащим лицом.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О вскрытии конвертов с изменениями заявок на участие в конкурсе делается соответствующая отметка в протоколе вскрытия заявок на участие в конкурсе.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Если конверт с изменениями заявки на участие в конкурсе не запечатан и не маркирован в порядке, указанном выше, организатор конкурса не несет ответственности за утерю или досрочное вскрытие такого конверта.</w:t>
      </w:r>
    </w:p>
    <w:p w:rsidR="00C049DB" w:rsidRDefault="00C049DB" w:rsidP="006D0E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049DB" w:rsidRDefault="00C049DB" w:rsidP="006D0E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0E92" w:rsidRPr="003561F4" w:rsidRDefault="00EF0E92" w:rsidP="006D0E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2" w:name="_GoBack"/>
      <w:bookmarkEnd w:id="2"/>
      <w:r w:rsidRPr="003561F4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9. Отзыв заявок на участие в конкурсе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9.1. Претендент вправе отозвать заявку на участие в конкурсе в любое время непосредственно до начала процедуры вскрытия конвертов с заявками на участие в конкурсе. Организатор конкурса возвращает внесенные в качестве обеспечения заявки на участие в конкурсе средства претенденту, отозвавшему заявку на участие в конкурсе, в течение 5 рабочих дней с даты получения организатором конкурса уведомления об отзыве заявки.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9.2. Заявки на участие в конкурсе отзываются в следующем порядке.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Участник размещения заказа подает в письменном виде уведомление об отзыве заявки, содержащее информацию о том, что он отзывает свою заявку. При этом в соответствующем уведомлении в обязательном порядке должна быть указана следующая информация: наименование конкурса, регистрационный номер заявки на участие в конкурсе, дата, время и способ подачи заявки на участие в конкурсе.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Заявление об отзыве заявки на участие в конкурсе должно быть скреплено печатью и заверено подписью уполномоченного лица (для юридических лиц) и собственноручно подписано индивидуальным предпринимателем участником размещения заказа.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В случае, если в уведомлении об отзыве заявки на участие в конкурсе прямо указана просьба вернуть отозванную им заявку и указан адрес, по которому соответствующая заявка должна быть возвращена должно содержаться в заявлении об отзыве заявки на участие в конкурсе.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Заявления об отзыве заявок на участие в конкурсе подаются по адресу, указанному в извещении о проведении конкурса и Информационной карте конкурса.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9.3. Отзывы заявок на участие в конкурсе регистрируются в Журнале регистрации заявок на участие в конкурсе в порядке, установленном в пункте 7.7 Конкурсной документации.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9.4. После получения и регистрации отзыва заявки на участие в конкурсе организатор конкурса сравнивает регистрационный номер заявки, указанный в заявке и в уведомлении об отзыве соответствующей заявки на участие в конкурсе и в случае, если они совпадают вскрывает конверт с заявкой на участие в конкурсе, которая отозвана.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Конверты с заявками на участие в конкурсе, в отношении которых поданы заявления об их отзыве, вскрываются.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9.5. В случае соответствия уведомления об отзыве заявки на участие в конкурсе требованиям, указанным выше и соответствия регистрационного номера заявки, указанного в уведомлении об отзыве заявки, регистрационному номеру заявки, указанному в заявке на участие в конкурсе, заявка на участие в конкурсе считается отозванной в надлежащем порядке и конверт с заявками вскрывается. Организатор конкурса не несет ответственность за негативные последствия, наступившие для участника размещения заказа, заявка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на участие,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конкурсе которого отозвана.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9.6. Заявки на участие в конкурсе, отозванные до окончания срока подачи заявок на участие в конкурсе в порядке, указанном выше считаются не поданными.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9.7. После окончания срока подачи заявок не допускается отзыв заявок на участие в конкурсе.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9.8. Организатор конкурса возвращает внесенные в качестве обеспечения заявки на участие в конкурсе денежные средства участнику размещения заказа, отозвавшему заявку на участие в конкурсе, в течение пяти дней со дня поступления организатору конкурса уведомления об отзыве заявки на участие в конкурсе.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10. Заявки на участие в конкурсе, поданные с опозданием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10.1. Полученные после окончания времени приема конвертов с заявками на участие в конкурсе организатором конкурса конверты с заявками на участие в конкурсе вскрываются, и в тот же день такие конверты и такие заявки возвращаются участникам размещения заказ по адресу, указанному в заявке на участие в конкурсе. Данные о вскрытии заявок на участие в конкурсе, полученных после установленного срока окончания приема заявок на участие в конкурсе, фиксируются организатором конкурса в соответствующем акте, который хранится с остальными документами по проведенному конкурсу.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10.2. Организатор конкурса обязан вернуть внесенные в качестве обеспечения заявки на участие в конкурсе денежные средства соответствующим участникам размещения заказа в течение пяти дней со дня подписания протокола вскрытия на банковский счет, указанный в соответствующей заявке на участие в конкурсе.</w:t>
      </w:r>
    </w:p>
    <w:p w:rsidR="00EF0E92" w:rsidRPr="003561F4" w:rsidRDefault="00EF0E92" w:rsidP="006D0E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1F4">
        <w:rPr>
          <w:rFonts w:ascii="Times New Roman" w:eastAsia="Times New Roman" w:hAnsi="Times New Roman" w:cs="Times New Roman"/>
          <w:b/>
          <w:sz w:val="24"/>
          <w:szCs w:val="24"/>
        </w:rPr>
        <w:t>11. Обеспечение заявок на участие в конкурсе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11.1. Размер обеспечения заявки на участие в конкурсе указан в информационной карте, что составляет 5 процентов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11.2. Каждый претендент, подающий заявку на участие в конкурсе, вносит средства на указанный в информационной карте счет.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11.3. Факт внесения претендентом денежных средств в качестве обеспечения заявки на участие в конкурсе подтверждается платежным поручением (квитанцией в случае наличной формы оплаты) с отметкой банка об оплате.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11.4. Соответствующее платежное поручение с отметкой банка об оплате должно быть подано претендентом в составе документов, входящих в заявку на участие в конкурсе.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11.5. В случае отсутствия в составе заявки указанного выше платежного поручения (квитанции об оплате, оригинальной выписки из банка) с отметкой банка об оплате, претенденту, подавшему соответствующую заявку, отказывается в допуске к участию в конкурсе в соответствии с пунктом 14.4.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11.6. Организатор конкурса возвращает претендентам денежные средства, внесенные в качестве обеспечения заявки на участие в конкурсе путем перечисления денежных средств на банковский счет, указанный в заявке, поданной соответствующим участником размещения заказа в следующих случаях и в следующие сроки:</w:t>
      </w:r>
    </w:p>
    <w:p w:rsidR="00EF0E92" w:rsidRPr="00EF0E92" w:rsidRDefault="00EF0E92" w:rsidP="006D0E6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• в течение пяти дней со дня принятия организатором конкурса решения об отказе от проведения открытого конкурса;</w:t>
      </w:r>
    </w:p>
    <w:p w:rsidR="00EF0E92" w:rsidRPr="00EF0E92" w:rsidRDefault="00EF0E92" w:rsidP="006D0E6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• в течение пяти дней со дня поступления организатору конкурса уведомления об отзыве участником размещения заказа заявки на участие в конкурсе с соблюдением положений пункта </w:t>
      </w:r>
      <w:r w:rsidR="00645042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конкурсной документации;</w:t>
      </w:r>
    </w:p>
    <w:p w:rsidR="00EF0E92" w:rsidRPr="00EF0E92" w:rsidRDefault="00EF0E92" w:rsidP="006D0E6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• в течение пяти дней со дня подписания протокола рассмотрения заявок на участие в конкурсе претенденту, которому (</w:t>
      </w:r>
      <w:proofErr w:type="spellStart"/>
      <w:r w:rsidRPr="00EF0E92">
        <w:rPr>
          <w:rFonts w:ascii="Times New Roman" w:eastAsia="Times New Roman" w:hAnsi="Times New Roman" w:cs="Times New Roman"/>
          <w:sz w:val="24"/>
          <w:szCs w:val="24"/>
        </w:rPr>
        <w:t>ым</w:t>
      </w:r>
      <w:proofErr w:type="spellEnd"/>
      <w:r w:rsidRPr="00EF0E92">
        <w:rPr>
          <w:rFonts w:ascii="Times New Roman" w:eastAsia="Times New Roman" w:hAnsi="Times New Roman" w:cs="Times New Roman"/>
          <w:sz w:val="24"/>
          <w:szCs w:val="24"/>
        </w:rPr>
        <w:t>) отказано в допуске к участию в конкурсе;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• в течение пяти дней со дня подписания протокола оценки и сопоставления заявок на участие в конкурсе участникам конкурса, которые участвовали в конкурсе, но не стали победителями конкурса, за исключением участника конкурса, заявке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на участие,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конкурсе которого присвоен второй номер;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• в течение пяти дней со дня подписания протокола оценки и сопоставления заявок на участие в конкурсе участникам размещения заказа, заявки на участие в конкурсе которых получены после окончания приема конвертов с заявками на участие в конкурсе и возвращены;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• претенденту, заявке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на участие,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конкурсе которого присвоен второй номер, в течение пяти дней со дня заключения договора с победителем конкурса или с таким участником конкурса;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• Единственному участнику конкурса в течение 5 рабочих дней с даты предоставления организатору конкурса подписанного им проекта договора управления многоквартирным домом и обеспечения исполнения обязательств.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11.7. Денежные средства, внесенные в качестве обеспечения заявки на участие в конкурсе, не возвращаются в случае уклонения победителя конкурса или участника конкурса, заявке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на участие,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конкурсе которого присвоен второй номер, от заключения договора.</w:t>
      </w:r>
    </w:p>
    <w:p w:rsidR="00EF0E92" w:rsidRPr="003561F4" w:rsidRDefault="00EF0E92" w:rsidP="006D0E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1F4">
        <w:rPr>
          <w:rFonts w:ascii="Times New Roman" w:eastAsia="Times New Roman" w:hAnsi="Times New Roman" w:cs="Times New Roman"/>
          <w:b/>
          <w:sz w:val="24"/>
          <w:szCs w:val="24"/>
        </w:rPr>
        <w:t>12. Вскрытие конвертов с заявками на участие в конкурсе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Порядок вскрытия конвертов с заявками на участие в конкурсе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12.1. Публично в день, во время и в месте, указанные в извещении о проведении конкурса (с учетом всех изменений извещения о проведении конкурса, являющихся неотъемлемой частью извещения о проведении конкурса) и Информационной карте конкурса, конкурсной комиссией вскрываются конверты с заявками на участие в конкурсе.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12.2. Участники конкурса (их уполномоченные представители) вправе присутствовать при вскрытии конвертов с заявками на участие в конкурсе. Уполномоченные представители участников предоставляют документ, подтверждающий полномочия лица на осуществление действий от имени претендента. Уполномоченные представители участников, присутствующие при вскрытии конвертов с заявками на участие в конкурсе должны предоставить доверенность, выданную от имени участника конкурса.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12.3. Все присутствующие при вскрытии конвертов лица регистрируются в Листе регистрации представителей претендентов и иных лиц.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12.4. В день вскрытия конвертов с заявками на участие в конкурсе непосредственно перед вскрытием конвертов с заявками на участие в конкурсе, но не раньше времени, указанного в пункте конкурсной документации, комиссия обязана объявить лицам, присутствующим при вскрытии таких конвертов, о возможности подать заявки на участие в конкурсе, изменить или отозвать поданные заявки на участие в конкурсе, изменить или отозвать поданные заявки до начала процедуры вскрытия конвертов.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12.5. Комиссией вскрываются конверты с заявками на участие в конкурсе, которые поступили организатору конкурса до начала процедуры вскрытия конвертов.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12.6. Наименование (для юридического лица), фамилия, имя, отчество (для индивидуального предпринимателя) каждого претендента, конверт с заявкой на участие в конкурсе которого вскрывается, сведения и информация о наличии документов, предусмотренной конкурсной документацией, объявляются при вскрытии конвертов и заносятся в протокол вскрытия конвертов с заявками на участие в конкурсе.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12.7. Протокол вскрытия конвертов ведется конкурсной комиссией и подписывается всеми присутствующими членами конкурсной комиссии непосредственно после вскрытия всех конвертов.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12.8. Протокол размещается на официальном сайте организатором конкурса в день его подписания.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12.9. Организатор конкурса осуществляет аудиозапись процедуры вскрытия конвертов с заявками на участие в конкурсе. Любой лицо, присутствующее при вскрытии конвертов с заявками на участие в конкурсе, вправе осуществлять аудио- и видеозапись вскрытия.</w:t>
      </w:r>
    </w:p>
    <w:p w:rsidR="00EF0E92" w:rsidRPr="003561F4" w:rsidRDefault="00EF0E92" w:rsidP="006D0E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1F4">
        <w:rPr>
          <w:rFonts w:ascii="Times New Roman" w:eastAsia="Times New Roman" w:hAnsi="Times New Roman" w:cs="Times New Roman"/>
          <w:b/>
          <w:sz w:val="24"/>
          <w:szCs w:val="24"/>
        </w:rPr>
        <w:t>13. Разъяснения предложений и запрет изменения заявок на участие в конкурсе при вскрытии конвертов с заявками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13.1. При вскрытии конвертов с заявками на участие в конкурсе конкурсная комиссия вправе потребовать от претендента, присутствующего на ее заседании, разъяснений сведений, содержащихся в представленных им документах и в заявке на участие в конкурсе. При этом не допускается изменение заявки на участие в конкурсе. Конкурсная комиссия не вправе предъявлять дополнительные требования к претендентам. Не допускается изменять предусмотренные конкурсной документацией требования к претендентам. Указанные разъяснения вносятся в протокол вскрытия конвертов с заявками на участие в конкурсе (далее – протокол вскрытия конвертов).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13.2. Не допускается изменение участниками размещения заказа положений представленных ими заявок на участие в конкурсе.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13.3. Комиссия не вправе предъявлять дополнительные требования к участникам размещения заказа. Не допускается изменять указанные в конкурсной документации требования к участникам размещения заказа.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13.4. Предоставленные участниками размещения заказа разъяснения вносятся в протокол вскрытия конвертов с заявками на участие в конкурсе.</w:t>
      </w:r>
    </w:p>
    <w:p w:rsidR="003561F4" w:rsidRDefault="00EF0E92" w:rsidP="006D0E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3561F4">
        <w:rPr>
          <w:rFonts w:ascii="Times New Roman" w:eastAsia="Times New Roman" w:hAnsi="Times New Roman" w:cs="Times New Roman"/>
          <w:b/>
          <w:sz w:val="24"/>
          <w:szCs w:val="24"/>
        </w:rPr>
        <w:t>14. Рассмотрение заявок на участие в конкурсе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14.1. Комиссия рассматривает заявки на участие в конкурсе на соответствие требованиям, установленным конкурсной документацией и соответствие претендентов требованиям, установленным в пункте 2 конкурсной документации.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14.2. Срок рассмотрения заявок на участие в конкурсе не может превышать </w:t>
      </w:r>
      <w:r w:rsidR="009D4A80">
        <w:rPr>
          <w:rFonts w:ascii="Times New Roman" w:eastAsia="Times New Roman" w:hAnsi="Times New Roman" w:cs="Times New Roman"/>
          <w:sz w:val="24"/>
          <w:szCs w:val="24"/>
        </w:rPr>
        <w:t>семи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дней с даты начала процедуры вскрытия конвертов с заявками на участие в конкурсе.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14.3. На основании результатов рассмотрения заявок на участие в конкурсе конкурсной комиссией принимается решение: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о признании претендента участником конкурса;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об отказе в допуске претендента к участию в конкурсе.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14.4. Участнику размещения заказа отказывается в допуске к участию в конкурсе в случае:</w:t>
      </w:r>
    </w:p>
    <w:p w:rsidR="00EF0E92" w:rsidRPr="00BF1E18" w:rsidRDefault="008E53AF" w:rsidP="006D0E64">
      <w:pPr>
        <w:pStyle w:val="aa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</w:t>
      </w:r>
      <w:r w:rsidR="00EF0E92" w:rsidRPr="00BF1E18">
        <w:rPr>
          <w:rFonts w:ascii="Times New Roman" w:eastAsia="Times New Roman" w:hAnsi="Times New Roman" w:cs="Times New Roman"/>
          <w:sz w:val="24"/>
          <w:szCs w:val="24"/>
        </w:rPr>
        <w:t>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EF0E92" w:rsidRPr="00BF1E18">
        <w:rPr>
          <w:rFonts w:ascii="Times New Roman" w:eastAsia="Times New Roman" w:hAnsi="Times New Roman" w:cs="Times New Roman"/>
          <w:sz w:val="24"/>
          <w:szCs w:val="24"/>
        </w:rPr>
        <w:t>предоставления определенных настоящей конкурсной документацией и Информационной картой конкурса документов в составе заявки на участие в конкурсе либо наличия в таких документах недостоверных сведений;</w:t>
      </w:r>
    </w:p>
    <w:p w:rsidR="00EF0E92" w:rsidRPr="00BF1E18" w:rsidRDefault="00EF0E92" w:rsidP="006D0E64">
      <w:pPr>
        <w:pStyle w:val="aa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E18">
        <w:rPr>
          <w:rFonts w:ascii="Times New Roman" w:eastAsia="Times New Roman" w:hAnsi="Times New Roman" w:cs="Times New Roman"/>
          <w:sz w:val="24"/>
          <w:szCs w:val="24"/>
        </w:rPr>
        <w:t>несоответствия требованиям, установленным в пункте 2 конкурсной документации;</w:t>
      </w:r>
    </w:p>
    <w:p w:rsidR="00EF0E92" w:rsidRPr="00BF1E18" w:rsidRDefault="00EF0E92" w:rsidP="006D0E64">
      <w:pPr>
        <w:pStyle w:val="aa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E18">
        <w:rPr>
          <w:rFonts w:ascii="Times New Roman" w:eastAsia="Times New Roman" w:hAnsi="Times New Roman" w:cs="Times New Roman"/>
          <w:sz w:val="24"/>
          <w:szCs w:val="24"/>
        </w:rPr>
        <w:t>отсутствие в составе заявки платежного поручения с отметкой банка об оплате о внесении денежных средств в качестве обеспечения заявки на участие в конкурсе;</w:t>
      </w:r>
    </w:p>
    <w:p w:rsidR="00EF0E92" w:rsidRPr="00BF1E18" w:rsidRDefault="00EF0E92" w:rsidP="006D0E64">
      <w:pPr>
        <w:pStyle w:val="aa"/>
        <w:numPr>
          <w:ilvl w:val="0"/>
          <w:numId w:val="1"/>
        </w:num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F1E18">
        <w:rPr>
          <w:rFonts w:ascii="Times New Roman" w:eastAsia="Times New Roman" w:hAnsi="Times New Roman" w:cs="Times New Roman"/>
          <w:sz w:val="24"/>
          <w:szCs w:val="24"/>
        </w:rPr>
        <w:t>несоответствия заявки на участие в конкурсе требованиям конкурсной документации.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Если в документах, входящих в состав заявки на участие в конкурсе, имеются расхождения между обозначением сумм прописью и цифрами, то комиссией принимается к рассмотрению сумма, указанная прописью.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14.5. В случае если только один претендент признан участником конкурса, организатор конкурса в течение 3 рабочих дней с даты подписания протокола рассмотрения заявок на участие в конкурсе передает этому претенденту проект договора управления многоквартирным домом, входящий в состав конкурсной документации. При этом договор управления многоквартирным домом заключается на условиях выполнения обязательных работ и услуг, указанных в извещении о проведении конкурса и конкурсной документации, за плату за содержание и ремонт жилого помещения, размер которой указан в извещении о проведении конкурса. Такой участник конкурса не вправе отказаться от заключения договора управления многоквартирным домом. При </w:t>
      </w:r>
      <w:r w:rsidR="008507E6" w:rsidRPr="00EF0E92">
        <w:rPr>
          <w:rFonts w:ascii="Times New Roman" w:eastAsia="Times New Roman" w:hAnsi="Times New Roman" w:cs="Times New Roman"/>
          <w:sz w:val="24"/>
          <w:szCs w:val="24"/>
        </w:rPr>
        <w:t>непредставлении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организатору конкурса в срок, предусмотренный конкурсной документацией, подписанного участником конкурса проекта договора управления многоквартирным домом, а также обеспечения исполнения обязательств такой участник конкурса признается уклонившимся от заключения договора управления многоквартирным домом и средства, внесенные им в качестве обеспечения заявки на участие в конкурсе, не возвращается.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14.6. На основании результатов рассмотрения заявок на участие в конкурсе комиссией ведется протокол рассмотрения заявок на участие в конкурсе. Текст указанного протокола в день окончания рассмотрения заявок на участие в конкурсе размещается на официальном сайте организатором конкурса.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14.7. Участникам размещения заказа, подавшим заявки на участие в конкурсе и признанным участниками конкурса, и участникам размещения заказа, подавшим заявки на участие в конкурсе и не допущенным к участию в конкурсе, направляются уведомления о принятых комиссией решениях не позднее 1 рабочего дня, следующего за днем подписания указанного протокола.</w:t>
      </w:r>
    </w:p>
    <w:p w:rsidR="00EF0E92" w:rsidRPr="009D4A80" w:rsidRDefault="00EF0E92" w:rsidP="006D0E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9D4A80">
        <w:rPr>
          <w:rFonts w:ascii="Times New Roman" w:eastAsia="Times New Roman" w:hAnsi="Times New Roman" w:cs="Times New Roman"/>
          <w:b/>
          <w:sz w:val="24"/>
          <w:szCs w:val="24"/>
        </w:rPr>
        <w:t>15. Порядок оценки и сопоставления заявок на участие в конкурсе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15.1. В конкурсе могут участвовать только лица, признанные участниками конкурса в соответствии с протоколом рассмотрения заявок на участие в конкурсе.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15.2. Конкурсная комиссия осуществляет оценку и сопоставление заявок на участие в конкурсе, поданных участниками конкурса.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15.3. Конкурс начинается с объявления конкурсной комиссией наименования участника конкурса, заявка на участие в конкурсе которого поступила к организатору конкурса первой, и размера платы за содержание и ремонт жилого помещения.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15.4. Участники конкурса представляют предложения по общей стоимости дополнительных работ и услуг (при объединении в один лот нескольких объектов конкурса предлагается суммированная стоимость по всем объектам конкурса, входящих в лот) в соответствии со стоимостью работ и услуг, указанной в конкурсной документации. В случае если после троекратного объявления последнего предложения о наибольшей стоимости указанных дополнительных работ и услуг ни один из участников конкурса не предложил большей стоимости, конкурсная комиссия объявляет наименование участника конкурса, который сделал предложение по наибольшей стоимости дополнительных работ и услуг.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15.5. Участник конкурса называет перечень дополнительных работ и услуг (при объединении в один лот нескольких объектов конкурса отдельно для каждого объекта конкурса, входящего в лот), общая стоимость которых должна соответствовать представленному им предложению по стоимости дополнительных работ и услуг. При объединении в один лот нескольких объектов конкурса разница между стоимостью дополнительных работ и услуг в отношении каждого объекта конкурса, входящего в лот, не должна превышать 20 процентов.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15.6. В случае если общая стоимость определенных участником конкурса дополнительных работ и услуг (при объединении в один лот нескольких объектов конкурса – суммированная стоимость по всем объектам конкурса, входящим в лот) равна стоимости его предложения или превышает ее, такой участник признается победителем конкурса.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В случае если указанная общая стоимость меньше стоимости его предложения, участник конкурса обязан увеличить предложение по стоимости дополнительных работ и услуг и определить перечень дополнительных работ и услуг таким образом, чтобы их общая стоимость была равна или превышала представленное им предложение. При выполнении указанных требований участник конкурса признается победителем конкурса.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15.7. В случае если участник конкурса отказался выполнить требования, предусмотренные пунктом 15.6. конкурсной документации, конкурсная комиссия объявляет наименование участника конкурса, который сделал предыдущее предложение по наибольшей стоимости дополнительных работ и услуг. В указанном случае победитель конкурса определяется в порядке, установленном п. 15.5.-15.6.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15.8. В случае если после троекратного объявления в соответствии с пунктом 15.5. конкурсной документации размера платы за содержание и ремонт жилого помещения и наименования участника конкурса ни один из участников конкурса не представил предложения по стоимости дополнительных работ и услуг, такой участник признается победителем конкурса.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15.9. Конкурсная комиссия ведет протокол конкурса по форме согласно Приложению №8, который подписывается в день проведения конкурса. Указанный протокол составляется в 3-х экземплярах, один остается у организатора конкурса.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15.10. Организатор конкурса в течение трех дней с даты утверждения протокола конкурса передает победителю конкурса один экземпляр протокола и проект договора управления многоквартирным домом.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Текст протокола конкурса размещается на официальном сайте организатором конкурса или по его поручению специализированной организацией в течение 1 рабочего дня с даты его утверждения.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15.11. Протоколы, составленные в ходе проведения конкурса, заявки на участие в конкурсе, конкурсная документация, изменения, внесенные в конкурсную документацию, и разъяснения конкурсной документации, а также аудиозапись процедуры вскрытия конвертов с заявками на участие в конкурсе и проведении конкурса хранятся организатором конкурса в течение 3 лет.</w:t>
      </w:r>
    </w:p>
    <w:p w:rsidR="00EF0E92" w:rsidRPr="00EF0E92" w:rsidRDefault="00EF0E92" w:rsidP="006D0E64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16. Заключение договора управления многоквартирным домом по результатам проведения конкурса</w:t>
      </w:r>
    </w:p>
    <w:p w:rsidR="00EF0E92" w:rsidRPr="003D653E" w:rsidRDefault="00EF0E92" w:rsidP="006D0E64">
      <w:pPr>
        <w:spacing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3D653E">
        <w:rPr>
          <w:rFonts w:ascii="Times New Roman" w:eastAsia="Times New Roman" w:hAnsi="Times New Roman" w:cs="Times New Roman"/>
          <w:b/>
          <w:i/>
          <w:sz w:val="24"/>
          <w:szCs w:val="24"/>
        </w:rPr>
        <w:t>Срок заключения договора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16.1. Победитель конкурса в течение 10 рабочих дней с даты утверждения протокола конкурса предоставляет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организатору конкурса,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подписанный им проект договора управления многоквартирным домом, а также обеспечение исполнения обязательств.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16.2. 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порядке, установленном статьей 445 Гражданского кодекса Российской Федерации.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16.3. В случае, если победитель конкурса в срок, предусмотренный п. 16.1. настоящей конкурсной документации, не предоставил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организатору конкурса,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подписанный им 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проект договора управления многоквартирным домом, а также обеспечение исполнения обязательств (нотариально заверенную копию договора о страховании ответственности или договора о залоге депозита либо безотзывную банковскую гарантию), он признается уклонившимся от заключения договора управления многоквартирным домом. При этом заключение договора управления многоквартирным домом для участника конкурса, заявке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на участие,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конкурсе которого присвоен второй номер, является обязательным.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16.4. В случае признания участника конкурса, который сделал предыдущее предложение по наибольшей стоимости дополнительных работ и услуг, уклонившимся от заключения договора управления многоквартирным домом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16.5. В случае если единственный участник конкурса признан уклонившимся от заключения договора управления многоквартирным домом, организатор конкурса вправе обратиться в суд с требованием о понуждении этого участника заключить такой договор, а также о возмещении убытков, причиненных уклонением от заключения договора.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16.6. В случае уклонения от заключения договора управления многоквартирным домом средства, внесенные в качестве обеспечения заявки на участие в конкурсе, не возвращаются.</w:t>
      </w:r>
    </w:p>
    <w:p w:rsidR="00EF0E92" w:rsidRPr="00F37095" w:rsidRDefault="00EF0E92" w:rsidP="006D0E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095">
        <w:rPr>
          <w:rFonts w:ascii="Times New Roman" w:eastAsia="Times New Roman" w:hAnsi="Times New Roman" w:cs="Times New Roman"/>
          <w:b/>
          <w:sz w:val="24"/>
          <w:szCs w:val="24"/>
        </w:rPr>
        <w:t>17. Обеспечение исполнения обязательств.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17.1. Договор заключается только после предоставления участником конкурса, с которым заключается договор, обеспечения исполнения обязательств.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Обеспечение исполнения обязательств, реализуется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энергоресурсов </w:t>
      </w:r>
      <w:proofErr w:type="spellStart"/>
      <w:r w:rsidRPr="00EF0E92">
        <w:rPr>
          <w:rFonts w:ascii="Times New Roman" w:eastAsia="Times New Roman" w:hAnsi="Times New Roman" w:cs="Times New Roman"/>
          <w:sz w:val="24"/>
          <w:szCs w:val="24"/>
        </w:rPr>
        <w:t>энергоснабжающим</w:t>
      </w:r>
      <w:proofErr w:type="spellEnd"/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организациям, а также в случае причинения управляющей организацией вреда общему имуществу: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Мерами по обеспечению исполнения обязательств могут являться: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страхование ответственности управляющей организации;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безотзывная банковская гарантия;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- залог депозита.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Способ обеспечения исполнения обязательств определяется управляющей организацией, с которой заключается договор управления многоквартирным домом.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случае реализации обеспечения исполнения обязательств управляющая организация обязана гарантировать его ежемесячное возобновление.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17.2. Размер обеспечения исполнения обязательств устанавливается организатором конкурса и не может быть менее одной второй и более трех четвертой цены договора управления многоквартирным домом, подлежащей уплате собственниками помещений в течение месяца. Размер обеспечения указан в Информационной карте.</w:t>
      </w:r>
    </w:p>
    <w:p w:rsidR="00EF0E92" w:rsidRPr="00F37095" w:rsidRDefault="00EF0E92" w:rsidP="006D0E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095">
        <w:rPr>
          <w:rFonts w:ascii="Times New Roman" w:eastAsia="Times New Roman" w:hAnsi="Times New Roman" w:cs="Times New Roman"/>
          <w:b/>
          <w:sz w:val="24"/>
          <w:szCs w:val="24"/>
        </w:rPr>
        <w:t>18. Права и обязанности победителя конкурса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18.1. Договор на управление многоквартирным домом заключается на условиях конкурсной документации и условиях, указанных в поданной участником конкурса, с которым заключается договор, заявке на участие в конкурсе.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lastRenderedPageBreak/>
        <w:t>18.2. Победитель конкурса в течение 20 дней с даты утверждения протокола конкурса, но не ранее чем через 10 дней со дня размещения протокола конкурса на официальном сайте, направляет подписанные им проекты договоров управления многоквартирным домом собственникам помещений в многоквартирном доме для подписания указанных договоров в порядке, установленном статьей 445 Гражданского кодекса Российской Федерации.</w:t>
      </w:r>
    </w:p>
    <w:p w:rsidR="00EF0E92" w:rsidRPr="00F37095" w:rsidRDefault="00EF0E92" w:rsidP="006D0E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095">
        <w:rPr>
          <w:rFonts w:ascii="Times New Roman" w:eastAsia="Times New Roman" w:hAnsi="Times New Roman" w:cs="Times New Roman"/>
          <w:b/>
          <w:sz w:val="24"/>
          <w:szCs w:val="24"/>
        </w:rPr>
        <w:t>19. Права и обязанности организатора конкурса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19.1. Организатор конкурса в течение 10 рабочих дней с даты утверждения протокола конкурса уведомляет всех собственников помещений в многоквартирном доме об условиях договора управления этим домом путем размещения проекта договора путем размещения сообщения в местах, удобных для ознакомления собственниками помещений в многоквартирном доме, – на досках объявлений, размещенных во всех подъездах многоквартирного дома или в пределах земельного участка, на котором расположен многоквартирный дом.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19.2. Организатор конкурса вправе обратиться в суд с иском о понуждении победителя конкурса заключить договор управления, а также о возмещении убытков, причиненных уклонением от заключения договора, либо заключить договор с участником конкурса, заявке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на участие,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конкурсе которого присвоен второй номер, в случае, если победитель конкурса признан уклонившимся от заключения договора в соответствии с пунктом 18 Конкурсной документации. При этом заключение договора для участника конкурса, заявке </w:t>
      </w:r>
      <w:r w:rsidR="00BF1E18" w:rsidRPr="00EF0E92">
        <w:rPr>
          <w:rFonts w:ascii="Times New Roman" w:eastAsia="Times New Roman" w:hAnsi="Times New Roman" w:cs="Times New Roman"/>
          <w:sz w:val="24"/>
          <w:szCs w:val="24"/>
        </w:rPr>
        <w:t>на участие,</w:t>
      </w:r>
      <w:r w:rsidRPr="00EF0E92">
        <w:rPr>
          <w:rFonts w:ascii="Times New Roman" w:eastAsia="Times New Roman" w:hAnsi="Times New Roman" w:cs="Times New Roman"/>
          <w:sz w:val="24"/>
          <w:szCs w:val="24"/>
        </w:rPr>
        <w:t xml:space="preserve"> в конкурсе которого присвоен второй номер, является обязательным.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Порядок изменения обязательств сторон по договору управления многоквартирным домом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19.3. Обязательства сторон по договору управления многоквартирным домом могут быть изменены только в случае наступления обстоятельств непреодолимой силы либо на основании решения общего собрания собственников помещений в многоквартирном доме. При наступлении обстоятельств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EF0E92" w:rsidRPr="00F37095" w:rsidRDefault="00EF0E92" w:rsidP="006D0E64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095">
        <w:rPr>
          <w:rFonts w:ascii="Times New Roman" w:eastAsia="Times New Roman" w:hAnsi="Times New Roman" w:cs="Times New Roman"/>
          <w:b/>
          <w:sz w:val="24"/>
          <w:szCs w:val="24"/>
        </w:rPr>
        <w:t>20. Обеспечение защиты прав и законных интересов участников конкурса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20.1. Действия (бездействия) организатора конкурса, уполномоченного органа, конкурсной комиссии могут быть обжалованы в порядке, установленном действующим законодательством Российской Федерации.</w:t>
      </w:r>
    </w:p>
    <w:p w:rsidR="00EF0E92" w:rsidRPr="00EF0E92" w:rsidRDefault="00EF0E92" w:rsidP="006D0E64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20.2. В случае возникновения любых противоречий, претензий, разногласий и споров, связанных с проведением конкурса, организатор конкурса и конкурсная комиссия предпринимают усилия для урегулирования таких противоречий, претензий и разногласий в добровольном порядке.</w:t>
      </w:r>
    </w:p>
    <w:p w:rsidR="009E6AEC" w:rsidRDefault="009E6AEC" w:rsidP="006D0E6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D0E64" w:rsidRDefault="006D0E64" w:rsidP="006D0E64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5D2102" w:rsidRDefault="005D2102" w:rsidP="0015182B">
      <w:pPr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F0E92" w:rsidRPr="00F37095" w:rsidRDefault="00EF0E92" w:rsidP="00F37095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37095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21. Информационная карта</w:t>
      </w:r>
    </w:p>
    <w:p w:rsidR="00EF0E92" w:rsidRDefault="00EF0E92" w:rsidP="00F37095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>Следующая информация и данные для конкретного конкурса по выбору управляющей организации для управления многоквартирным домом конкретизируют положения Конкурсной документации. При возникновении противоречия между положениями, закрепленными в Конкурсной документации, и настоящей Информационной карты, применяются положения Информационной карты.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660"/>
        <w:gridCol w:w="6911"/>
      </w:tblGrid>
      <w:tr w:rsidR="00EF0E92" w:rsidTr="00EF0E92">
        <w:tc>
          <w:tcPr>
            <w:tcW w:w="2660" w:type="dxa"/>
          </w:tcPr>
          <w:p w:rsidR="00EF0E92" w:rsidRP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Организатора конкурса, контактная информация: </w:t>
            </w:r>
          </w:p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1.1</w:t>
            </w:r>
          </w:p>
        </w:tc>
        <w:tc>
          <w:tcPr>
            <w:tcW w:w="6911" w:type="dxa"/>
          </w:tcPr>
          <w:p w:rsidR="00F073ED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Администрация </w:t>
            </w:r>
            <w:r w:rsidR="005E19C7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ородского поселения Игрим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:rsidR="00F073ED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местонахождения: </w:t>
            </w:r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>628146,</w:t>
            </w:r>
            <w:r w:rsidR="00BF1E1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Ханты-Мансийский автономный округ - Югра, Березовский район, </w:t>
            </w:r>
            <w:proofErr w:type="spellStart"/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гп.Игрим</w:t>
            </w:r>
            <w:proofErr w:type="spellEnd"/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 Губкина д.1. телефон: (34674)31070;</w:t>
            </w:r>
            <w:r w:rsid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73ED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="00F073ED" w:rsidRP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admigrim@bk.ru</w:t>
            </w:r>
          </w:p>
          <w:p w:rsidR="00F073ED" w:rsidRPr="00F073ED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Почтовый адрес: </w:t>
            </w:r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628146, 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Ханты-Мансийский автономный округ - Югра, Березовский район, </w:t>
            </w:r>
            <w:proofErr w:type="spellStart"/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гп</w:t>
            </w:r>
            <w:proofErr w:type="spellEnd"/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E53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Игрим ул. Губкина д.1. телефон: (34674)3</w:t>
            </w:r>
            <w:r w:rsidR="00107F82">
              <w:rPr>
                <w:rFonts w:ascii="Times New Roman" w:eastAsia="Times New Roman" w:hAnsi="Times New Roman" w:cs="Times New Roman"/>
                <w:sz w:val="24"/>
                <w:szCs w:val="24"/>
              </w:rPr>
              <w:t>2050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; адрес электронной почты: </w:t>
            </w:r>
            <w:r w:rsidR="00F073ED" w:rsidRP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admigrim@bk.ru</w:t>
            </w:r>
          </w:p>
          <w:p w:rsidR="00EF0E92" w:rsidRPr="00EF0E92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EF0E92" w:rsidRPr="00906426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0642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Контактное лицо: </w:t>
            </w:r>
            <w:r w:rsidR="003D17A9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Мельникова Надежда Ивановна</w:t>
            </w:r>
          </w:p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0E92" w:rsidTr="00EF0E92">
        <w:tc>
          <w:tcPr>
            <w:tcW w:w="2660" w:type="dxa"/>
          </w:tcPr>
          <w:p w:rsidR="00EF0E92" w:rsidRP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Объекты конкурса </w:t>
            </w:r>
          </w:p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1.5.</w:t>
            </w:r>
          </w:p>
        </w:tc>
        <w:tc>
          <w:tcPr>
            <w:tcW w:w="6911" w:type="dxa"/>
          </w:tcPr>
          <w:p w:rsidR="00EF0E92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имущество собственников помещений в многоквартирн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дом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ах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п. </w:t>
            </w:r>
            <w:r w:rsidR="00FF693A">
              <w:rPr>
                <w:rFonts w:ascii="Times New Roman" w:eastAsia="Times New Roman" w:hAnsi="Times New Roman" w:cs="Times New Roman"/>
                <w:sz w:val="24"/>
                <w:szCs w:val="24"/>
              </w:rPr>
              <w:t>Ванзетур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, Березовского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района, на право управления</w:t>
            </w:r>
            <w:r w:rsid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которым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проводится конкурс, по адресу, указанному в Приложении №1 к Информационной карте</w:t>
            </w:r>
          </w:p>
        </w:tc>
      </w:tr>
      <w:tr w:rsidR="00EF0E92" w:rsidTr="00EF0E92">
        <w:tc>
          <w:tcPr>
            <w:tcW w:w="2660" w:type="dxa"/>
          </w:tcPr>
          <w:p w:rsidR="00EF0E92" w:rsidRP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Цена договора – размер платы за содержание и ремонт общего имущества в месяц </w:t>
            </w:r>
          </w:p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1.9</w:t>
            </w:r>
          </w:p>
        </w:tc>
        <w:tc>
          <w:tcPr>
            <w:tcW w:w="6911" w:type="dxa"/>
          </w:tcPr>
          <w:p w:rsidR="00EF0E92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Указано в Приложении №1 к Информационной карте.</w:t>
            </w:r>
          </w:p>
        </w:tc>
      </w:tr>
      <w:tr w:rsidR="00EF0E92" w:rsidTr="00EF0E92">
        <w:tc>
          <w:tcPr>
            <w:tcW w:w="2660" w:type="dxa"/>
          </w:tcPr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Валюта:</w:t>
            </w:r>
          </w:p>
        </w:tc>
        <w:tc>
          <w:tcPr>
            <w:tcW w:w="6911" w:type="dxa"/>
          </w:tcPr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Российский рубль</w:t>
            </w:r>
          </w:p>
        </w:tc>
      </w:tr>
      <w:tr w:rsidR="00EF0E92" w:rsidTr="00EF0E92">
        <w:tc>
          <w:tcPr>
            <w:tcW w:w="2660" w:type="dxa"/>
          </w:tcPr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Язык заявки:</w:t>
            </w:r>
          </w:p>
        </w:tc>
        <w:tc>
          <w:tcPr>
            <w:tcW w:w="6911" w:type="dxa"/>
          </w:tcPr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</w:t>
            </w:r>
          </w:p>
        </w:tc>
      </w:tr>
      <w:tr w:rsidR="00EF0E92" w:rsidTr="00EF0E92">
        <w:tc>
          <w:tcPr>
            <w:tcW w:w="2660" w:type="dxa"/>
          </w:tcPr>
          <w:p w:rsidR="00EF0E92" w:rsidRP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Форма, сроки и порядок оплаты </w:t>
            </w:r>
          </w:p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1.12</w:t>
            </w:r>
          </w:p>
        </w:tc>
        <w:tc>
          <w:tcPr>
            <w:tcW w:w="6911" w:type="dxa"/>
          </w:tcPr>
          <w:p w:rsidR="00EF0E92" w:rsidRPr="00EF0E92" w:rsidRDefault="00BF1E18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EF0E92" w:rsidRP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Плата за содержание и ремонт жилого помещения и коммунальные услуги вносится ежемесячно </w:t>
            </w:r>
            <w:r w:rsidR="005C26E2" w:rsidRP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>до 10</w:t>
            </w:r>
            <w:r w:rsidR="00EF0E92" w:rsidRP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5C26E2" w:rsidRP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>десятого</w:t>
            </w:r>
            <w:r w:rsidR="00EF0E92" w:rsidRP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>) числа месяца, следующего за расчетным</w:t>
            </w:r>
            <w:r w:rsidR="00EF0E92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Плата за содержание и ремонт жилого помещения и коммунальные услуги вносится на основании платежных документов, представленных Управляющей организацией не позднее первого числа месяца, следующего за расчетным месяцем: </w:t>
            </w:r>
          </w:p>
          <w:p w:rsidR="00C306B3" w:rsidRPr="00EF0E92" w:rsidRDefault="00C306B3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- для Собственников и нанимателей жилых помещений – счета-квитанции; </w:t>
            </w:r>
          </w:p>
          <w:p w:rsidR="00EF0E92" w:rsidRDefault="00C306B3" w:rsidP="00067BEE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В случае неисполнения либо ненадлежащего исполнения управляющей организацией обязательств по договорам управления многоквартирным домом, собственник вправе оплачивать фактически выполненные работы и оказанные услуги</w:t>
            </w:r>
          </w:p>
        </w:tc>
      </w:tr>
      <w:tr w:rsidR="00EF0E92" w:rsidTr="00EF0E92">
        <w:tc>
          <w:tcPr>
            <w:tcW w:w="2660" w:type="dxa"/>
          </w:tcPr>
          <w:p w:rsidR="00C306B3" w:rsidRPr="00EF0E92" w:rsidRDefault="00C306B3" w:rsidP="00C306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осмотров многоквартирных домов </w:t>
            </w:r>
          </w:p>
          <w:p w:rsidR="00EF0E92" w:rsidRDefault="00BF1E18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1.13.</w:t>
            </w:r>
          </w:p>
        </w:tc>
        <w:tc>
          <w:tcPr>
            <w:tcW w:w="6911" w:type="dxa"/>
          </w:tcPr>
          <w:p w:rsidR="00C306B3" w:rsidRPr="00EF0E92" w:rsidRDefault="00BF1E18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Проведение осмотра претендентами и другими заинтересованными лицами объектов конкурса осуществляется каждые 5 рабочих дней с даты опубликования извещения о проведении конкурса, но не позднее чем за 2 рабочих дня до даты окончания срока подачи заявок на участие в конкурсе: </w:t>
            </w:r>
          </w:p>
          <w:p w:rsidR="00F073ED" w:rsidRDefault="00BF1E18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Через 5 рабочих дней с момента опубликования извещения о проведении конкурса с 10: 00 до 12: 00 час. (время местное). </w:t>
            </w:r>
          </w:p>
          <w:p w:rsidR="00C306B3" w:rsidRPr="00EF0E92" w:rsidRDefault="00BF1E18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По вопросам организации осмотра многоквартирн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ых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дом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ов в</w:t>
            </w:r>
            <w:r w:rsid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гп</w:t>
            </w:r>
            <w:proofErr w:type="spellEnd"/>
            <w:r w:rsidR="00067BEE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8E53A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Игрим, Березовский район, 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включенного в </w:t>
            </w:r>
            <w:r w:rsidR="0087156D">
              <w:rPr>
                <w:rFonts w:ascii="Times New Roman" w:eastAsia="Times New Roman" w:hAnsi="Times New Roman" w:cs="Times New Roman"/>
                <w:sz w:val="24"/>
                <w:szCs w:val="24"/>
              </w:rPr>
              <w:t>конкурс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обращаться в администрацию </w:t>
            </w:r>
            <w:r w:rsidR="00F073ED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 поселения Игрим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для 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проведения осмотров заинтересованными лицами и претендентами объекта конкурса: </w:t>
            </w:r>
          </w:p>
          <w:p w:rsidR="00C306B3" w:rsidRPr="00EF0E92" w:rsidRDefault="00107F8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Муниципальный жилищный инспектор</w:t>
            </w:r>
            <w:r w:rsidR="00C306B3"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</w:t>
            </w:r>
            <w:r w:rsidR="003D17A9">
              <w:rPr>
                <w:rFonts w:ascii="Times New Roman" w:eastAsia="Times New Roman" w:hAnsi="Times New Roman" w:cs="Times New Roman"/>
                <w:sz w:val="24"/>
                <w:szCs w:val="24"/>
              </w:rPr>
              <w:t>Мельникова Надежда Ивановна, тел.34674-3-10-7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F0E92" w:rsidTr="00EF0E92">
        <w:tc>
          <w:tcPr>
            <w:tcW w:w="2660" w:type="dxa"/>
          </w:tcPr>
          <w:p w:rsidR="00C306B3" w:rsidRPr="00EF0E92" w:rsidRDefault="00C306B3" w:rsidP="00C306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Обеспечение заявки на участие в конкурсе Пункт 11.1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EF0E92" w:rsidRDefault="00EF0E92" w:rsidP="00EF0E9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</w:tcPr>
          <w:p w:rsidR="00C306B3" w:rsidRPr="00142A63" w:rsidRDefault="00C306B3" w:rsidP="00142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Размер обеспечения заявки на участие в конкурсе: </w:t>
            </w:r>
          </w:p>
          <w:p w:rsidR="00D1229A" w:rsidRDefault="00C306B3" w:rsidP="00142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5 % размера платы за содержание и ремонт жилого помещения, умноженного на общую площадь жилых и нежилых помещений (за исключением помещений общего пользования) в многоквартирных домах, объекты конкурса которых объединены в один лот, что составляет в рублях:</w:t>
            </w:r>
            <w:r w:rsidR="00D122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CC1230" w:rsidRDefault="00D1229A" w:rsidP="00142A6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онкурс </w:t>
            </w:r>
            <w:r w:rsidR="00FF693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10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лот № 1 – </w:t>
            </w:r>
            <w:r w:rsidR="00F628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893</w:t>
            </w:r>
            <w:r w:rsidRPr="00F628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,</w:t>
            </w:r>
            <w:r w:rsidR="00F628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29</w:t>
            </w:r>
            <w:r w:rsidR="00634CD5" w:rsidRPr="00F628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</w:t>
            </w:r>
            <w:r w:rsidR="00F6287D">
              <w:rPr>
                <w:rFonts w:ascii="Times New Roman" w:eastAsia="Times New Roman" w:hAnsi="Times New Roman" w:cs="Times New Roman"/>
                <w:sz w:val="24"/>
                <w:szCs w:val="24"/>
              </w:rPr>
              <w:t>Восемьсот д</w:t>
            </w:r>
            <w:r w:rsidR="00D867E9" w:rsidRPr="00F6287D">
              <w:rPr>
                <w:rFonts w:ascii="Times New Roman" w:eastAsia="Times New Roman" w:hAnsi="Times New Roman" w:cs="Times New Roman"/>
                <w:sz w:val="24"/>
                <w:szCs w:val="24"/>
              </w:rPr>
              <w:t>евя</w:t>
            </w:r>
            <w:r w:rsidR="00F6287D">
              <w:rPr>
                <w:rFonts w:ascii="Times New Roman" w:eastAsia="Times New Roman" w:hAnsi="Times New Roman" w:cs="Times New Roman"/>
                <w:sz w:val="24"/>
                <w:szCs w:val="24"/>
              </w:rPr>
              <w:t>носто три рубля</w:t>
            </w:r>
            <w:r w:rsidR="00142A63"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F6287D">
              <w:rPr>
                <w:rFonts w:ascii="Times New Roman" w:eastAsia="Times New Roman" w:hAnsi="Times New Roman" w:cs="Times New Roman"/>
                <w:sz w:val="24"/>
                <w:szCs w:val="24"/>
              </w:rPr>
              <w:t>29</w:t>
            </w:r>
            <w:r w:rsidR="00142A63"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копе</w:t>
            </w:r>
            <w:r w:rsidR="00D867E9">
              <w:rPr>
                <w:rFonts w:ascii="Times New Roman" w:eastAsia="Times New Roman" w:hAnsi="Times New Roman" w:cs="Times New Roman"/>
                <w:sz w:val="24"/>
                <w:szCs w:val="24"/>
              </w:rPr>
              <w:t>е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>к</w:t>
            </w:r>
            <w:r w:rsidR="00634CD5"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)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C306B3" w:rsidRPr="00142A63" w:rsidRDefault="00C306B3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Реквизиты для перечисления обеспечения заявок на участие в конкурсе: </w:t>
            </w:r>
          </w:p>
          <w:p w:rsidR="00142A63" w:rsidRPr="00142A63" w:rsidRDefault="00D51410" w:rsidP="00D514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Банк получателя: РКЦ  Ханты-Мансийск г. Ханты-Мансийск, ИНН 8613005891, КПП 861301001, счет: 40302810371623000017, БИК 047162000, </w:t>
            </w:r>
          </w:p>
          <w:p w:rsidR="00D51410" w:rsidRPr="00142A63" w:rsidRDefault="00D51410" w:rsidP="00D5141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Получатель</w:t>
            </w:r>
            <w:r w:rsid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:</w:t>
            </w: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УФК по Ханты-Мансийскому автономному округу – Югре (муниципальное казенное учреждение администрация городского поселения Игрим л/с 05873032660), </w:t>
            </w:r>
            <w:r w:rsidR="0087156D"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ОКТМО 71812154.</w:t>
            </w:r>
          </w:p>
          <w:p w:rsidR="00C306B3" w:rsidRPr="00142A63" w:rsidRDefault="00C306B3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назначении платежа указывается номер извещения, номер </w:t>
            </w:r>
            <w:r w:rsidR="0087156D"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конкурса </w:t>
            </w:r>
            <w:r w:rsidRPr="00142A63">
              <w:rPr>
                <w:rFonts w:ascii="Times New Roman" w:eastAsia="Times New Roman" w:hAnsi="Times New Roman" w:cs="Times New Roman"/>
                <w:sz w:val="24"/>
                <w:szCs w:val="24"/>
              </w:rPr>
              <w:t>и предмет контракта.</w:t>
            </w:r>
          </w:p>
          <w:p w:rsidR="00EF0E92" w:rsidRDefault="00EF0E92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06B3" w:rsidTr="00EF0E92">
        <w:tc>
          <w:tcPr>
            <w:tcW w:w="2660" w:type="dxa"/>
          </w:tcPr>
          <w:p w:rsidR="00C306B3" w:rsidRPr="00EF0E92" w:rsidRDefault="00C306B3" w:rsidP="00C306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подачи заявок на участие в конкурсе Пункт 7.1</w:t>
            </w: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</w:p>
          <w:p w:rsidR="00C306B3" w:rsidRPr="00EF0E92" w:rsidRDefault="00C306B3" w:rsidP="00C306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911" w:type="dxa"/>
          </w:tcPr>
          <w:p w:rsidR="00C306B3" w:rsidRPr="004D3EAC" w:rsidRDefault="00C306B3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 </w:t>
            </w:r>
            <w:r w:rsidR="00F6287D">
              <w:rPr>
                <w:rFonts w:ascii="Times New Roman" w:eastAsia="Times New Roman" w:hAnsi="Times New Roman" w:cs="Times New Roman"/>
                <w:sz w:val="24"/>
                <w:szCs w:val="24"/>
              </w:rPr>
              <w:t>«1</w:t>
            </w:r>
            <w:r w:rsidR="006D0E6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F6287D">
              <w:rPr>
                <w:rFonts w:ascii="Times New Roman" w:eastAsia="Times New Roman" w:hAnsi="Times New Roman" w:cs="Times New Roman"/>
                <w:sz w:val="24"/>
                <w:szCs w:val="24"/>
              </w:rPr>
              <w:t>» декабря</w:t>
            </w:r>
            <w:r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до </w:t>
            </w:r>
            <w:r w:rsidR="001C2892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час. 00 мин. </w:t>
            </w:r>
            <w:r w:rsidR="00F6287D">
              <w:rPr>
                <w:rFonts w:ascii="Times New Roman" w:eastAsia="Times New Roman" w:hAnsi="Times New Roman" w:cs="Times New Roman"/>
                <w:sz w:val="24"/>
                <w:szCs w:val="24"/>
              </w:rPr>
              <w:t>«15</w:t>
            </w:r>
            <w:r w:rsidR="008F4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 w:rsidR="00F6287D">
              <w:rPr>
                <w:rFonts w:ascii="Times New Roman" w:eastAsia="Times New Roman" w:hAnsi="Times New Roman" w:cs="Times New Roman"/>
                <w:sz w:val="24"/>
                <w:szCs w:val="24"/>
              </w:rPr>
              <w:t>янва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>ря</w:t>
            </w:r>
            <w:r w:rsidR="00F6287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2021</w:t>
            </w:r>
            <w:r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:rsidR="00C306B3" w:rsidRPr="00EF0E92" w:rsidRDefault="00C306B3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Заявки на участие в конкурсе могут быть поданы, изменены или отозваны претендентом на участие в конкуре на заседании Конкурсной комиссии непосредственно перед вскрытием конвертов с заявками на участие в конкурсе после объявления присутствующим о возможности подать заявки, изменить или отозвать поданные заявки</w:t>
            </w:r>
          </w:p>
          <w:p w:rsidR="00C306B3" w:rsidRPr="00EF0E92" w:rsidRDefault="00C306B3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C306B3" w:rsidTr="00EF0E92">
        <w:tc>
          <w:tcPr>
            <w:tcW w:w="2660" w:type="dxa"/>
          </w:tcPr>
          <w:p w:rsidR="00C306B3" w:rsidRPr="00EF0E92" w:rsidRDefault="00C306B3" w:rsidP="00C306B3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F0E92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 подачи заявок на участие в конкурсе Пункты 7.4</w:t>
            </w:r>
          </w:p>
        </w:tc>
        <w:tc>
          <w:tcPr>
            <w:tcW w:w="6911" w:type="dxa"/>
          </w:tcPr>
          <w:p w:rsidR="00C306B3" w:rsidRPr="00EF0E92" w:rsidRDefault="00C306B3" w:rsidP="00CC12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Заявки подаются по адресу администрации </w:t>
            </w:r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>городского поселения Игрим</w:t>
            </w:r>
            <w:r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>: 6</w:t>
            </w:r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>28146</w:t>
            </w:r>
            <w:r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Ханты-Мансийский автономный окр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>уг - Югра, Березовский район, пгт</w:t>
            </w:r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F0B1C">
              <w:rPr>
                <w:rFonts w:ascii="Times New Roman" w:eastAsia="Times New Roman" w:hAnsi="Times New Roman" w:cs="Times New Roman"/>
                <w:sz w:val="24"/>
                <w:szCs w:val="24"/>
              </w:rPr>
              <w:t>Игрим ул. Губкина д.1.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876291">
              <w:rPr>
                <w:rFonts w:ascii="Times New Roman" w:eastAsia="Times New Roman" w:hAnsi="Times New Roman" w:cs="Times New Roman"/>
                <w:sz w:val="24"/>
                <w:szCs w:val="24"/>
              </w:rPr>
              <w:t>каб.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29324E" w:rsidTr="00EF0E92">
        <w:tc>
          <w:tcPr>
            <w:tcW w:w="2660" w:type="dxa"/>
          </w:tcPr>
          <w:p w:rsidR="0029324E" w:rsidRPr="0029324E" w:rsidRDefault="0029324E" w:rsidP="006450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932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Дата, время и место вскрытия конвертов с заявками на участие в конкурсе </w:t>
            </w:r>
          </w:p>
        </w:tc>
        <w:tc>
          <w:tcPr>
            <w:tcW w:w="6911" w:type="dxa"/>
          </w:tcPr>
          <w:p w:rsidR="0029324E" w:rsidRPr="004D3EAC" w:rsidRDefault="00F6287D" w:rsidP="00A430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12.1 «15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>»</w:t>
            </w:r>
            <w:r w:rsidR="003D653E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янва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ря </w:t>
            </w:r>
            <w:r w:rsidR="0029324E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  <w:r w:rsidR="0029324E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в </w:t>
            </w:r>
            <w:r w:rsidR="0087156D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  <w:r w:rsidR="0029324E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час. 00 минут по местному времени </w:t>
            </w:r>
            <w:r w:rsidR="009E6AEC"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t>28146</w:t>
            </w:r>
            <w:r w:rsidR="009E6AEC"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Ханты-Мансийский автономный ок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руг - Югра, Березовский район, </w:t>
            </w:r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t>Игрим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ул. Губкина д.1</w:t>
            </w:r>
            <w:r w:rsidR="009E6AEC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9E6AEC">
              <w:rPr>
                <w:rFonts w:ascii="Times New Roman" w:eastAsia="Times New Roman" w:hAnsi="Times New Roman" w:cs="Times New Roman"/>
                <w:sz w:val="24"/>
                <w:szCs w:val="24"/>
              </w:rPr>
              <w:t>зал заседания.</w:t>
            </w:r>
          </w:p>
        </w:tc>
      </w:tr>
      <w:tr w:rsidR="0029324E" w:rsidTr="00EF0E92">
        <w:tc>
          <w:tcPr>
            <w:tcW w:w="2660" w:type="dxa"/>
          </w:tcPr>
          <w:p w:rsidR="0029324E" w:rsidRPr="00262D5B" w:rsidRDefault="0029324E" w:rsidP="005A1899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Место, дата и время рассмотрения конкурсной комисси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ей заявок на участие в конкурсе </w:t>
            </w:r>
          </w:p>
        </w:tc>
        <w:tc>
          <w:tcPr>
            <w:tcW w:w="6911" w:type="dxa"/>
          </w:tcPr>
          <w:p w:rsidR="0029324E" w:rsidRPr="00262D5B" w:rsidRDefault="00F6287D" w:rsidP="00A4309A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«18</w:t>
            </w:r>
            <w:r w:rsidR="008F4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янва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>ря</w:t>
            </w:r>
            <w:r w:rsidR="008F419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  <w:r w:rsidR="005A1899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г. в 1</w:t>
            </w:r>
            <w:r w:rsid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5A1899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час. 00 мин по местному времени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1C289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1899"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28146</w:t>
            </w:r>
            <w:r w:rsidR="005A1899" w:rsidRPr="00C306B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Ханты-Мансийский автономный ок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руг - Югра, Березовский район, 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Игрим ул. Губкина д.1</w:t>
            </w:r>
            <w:r w:rsidR="0029324E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зал заседания.</w:t>
            </w:r>
          </w:p>
        </w:tc>
      </w:tr>
      <w:tr w:rsidR="0029324E" w:rsidTr="00EF0E92">
        <w:tc>
          <w:tcPr>
            <w:tcW w:w="2660" w:type="dxa"/>
          </w:tcPr>
          <w:p w:rsidR="0029324E" w:rsidRPr="00262D5B" w:rsidRDefault="0029324E" w:rsidP="006450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Место и сроки конкурса: </w:t>
            </w:r>
            <w:r w:rsidR="0087156D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1.8</w:t>
            </w:r>
          </w:p>
        </w:tc>
        <w:tc>
          <w:tcPr>
            <w:tcW w:w="6911" w:type="dxa"/>
          </w:tcPr>
          <w:p w:rsidR="0029324E" w:rsidRPr="00262D5B" w:rsidRDefault="00F6287D" w:rsidP="00CC1230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«18</w:t>
            </w:r>
            <w:r w:rsidR="006D0E64">
              <w:rPr>
                <w:rFonts w:ascii="Times New Roman" w:eastAsia="Times New Roman" w:hAnsi="Times New Roman" w:cs="Times New Roman"/>
                <w:sz w:val="24"/>
                <w:szCs w:val="24"/>
              </w:rPr>
              <w:t>» янва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2021</w:t>
            </w:r>
            <w:r w:rsidR="0029324E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года в 1</w:t>
            </w:r>
            <w:r w:rsidR="005A1899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r w:rsidR="0029324E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час. 00 мин. по местному времени</w:t>
            </w:r>
            <w:r w:rsidR="00D80B81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5A1899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>628146, Ханты-Мансийский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автономный ок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руг - Югра, Березовский район, 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>гт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="00A430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Игрим ул. Губкина д.1</w:t>
            </w:r>
            <w:r w:rsidR="005A1899"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</w:t>
            </w:r>
            <w:r w:rsidR="005A1899">
              <w:rPr>
                <w:rFonts w:ascii="Times New Roman" w:eastAsia="Times New Roman" w:hAnsi="Times New Roman" w:cs="Times New Roman"/>
                <w:sz w:val="24"/>
                <w:szCs w:val="24"/>
              </w:rPr>
              <w:t>зал заседания.</w:t>
            </w:r>
          </w:p>
        </w:tc>
      </w:tr>
      <w:tr w:rsidR="0029324E" w:rsidTr="00EF0E92">
        <w:tc>
          <w:tcPr>
            <w:tcW w:w="2660" w:type="dxa"/>
          </w:tcPr>
          <w:p w:rsidR="0029324E" w:rsidRPr="00262D5B" w:rsidRDefault="0029324E" w:rsidP="006450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Срок начала выполнения управляющей организацией </w:t>
            </w: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возникших по результатам конкурса обязательств</w:t>
            </w:r>
          </w:p>
        </w:tc>
        <w:tc>
          <w:tcPr>
            <w:tcW w:w="6911" w:type="dxa"/>
          </w:tcPr>
          <w:p w:rsidR="0029324E" w:rsidRPr="00262D5B" w:rsidRDefault="0029324E" w:rsidP="00E163E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 течение 10 дней с момента подписания управляющей организацией договора управления.</w:t>
            </w:r>
          </w:p>
        </w:tc>
      </w:tr>
      <w:tr w:rsidR="0029324E" w:rsidTr="00EF0E92">
        <w:tc>
          <w:tcPr>
            <w:tcW w:w="2660" w:type="dxa"/>
          </w:tcPr>
          <w:p w:rsidR="0029324E" w:rsidRPr="00262D5B" w:rsidRDefault="0029324E" w:rsidP="0064504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Обеспечения исполнения обязательств </w:t>
            </w:r>
          </w:p>
        </w:tc>
        <w:tc>
          <w:tcPr>
            <w:tcW w:w="6911" w:type="dxa"/>
          </w:tcPr>
          <w:p w:rsidR="00262D5B" w:rsidRPr="00D1229A" w:rsidRDefault="0029324E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Пункт 17.1.</w:t>
            </w: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 xml:space="preserve">Размер представления обеспечения исполнения обязательств,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коммунальных ресурсов </w:t>
            </w:r>
            <w:proofErr w:type="spellStart"/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>ресурсоснабжающим</w:t>
            </w:r>
            <w:proofErr w:type="spellEnd"/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организациям, а также в случае причинения управляющей организацией вреда общему имуществу составляет 50 процентов цены договора управления многоквартирным домом, подлежащей уплате собственниками помещений (суммы размера ежемесячной платы за содержание и ремонт общего имущества и размера ежемесячной платы за коммунальные услуги) в течение месяца:</w:t>
            </w:r>
            <w:r w:rsidR="00FF69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конкурс 10</w:t>
            </w:r>
            <w:r w:rsidR="00D1229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25E2">
              <w:rPr>
                <w:rFonts w:ascii="Times New Roman" w:eastAsia="Times New Roman" w:hAnsi="Times New Roman" w:cs="Times New Roman"/>
                <w:sz w:val="24"/>
                <w:szCs w:val="24"/>
              </w:rPr>
              <w:t>л</w:t>
            </w:r>
            <w:r w:rsidR="00CC1230">
              <w:rPr>
                <w:rFonts w:ascii="Times New Roman" w:eastAsia="Times New Roman" w:hAnsi="Times New Roman" w:cs="Times New Roman"/>
                <w:sz w:val="24"/>
                <w:szCs w:val="24"/>
              </w:rPr>
              <w:t>от № 1 - в</w:t>
            </w:r>
            <w:r w:rsidR="00CB7E56" w:rsidRPr="004D3EA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размере </w:t>
            </w:r>
            <w:r w:rsidR="00F628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11 655,57</w:t>
            </w:r>
            <w:r w:rsidR="00634CD5" w:rsidRPr="004D3E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(</w:t>
            </w:r>
            <w:r w:rsidR="00F6287D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Одиннадцать</w:t>
            </w:r>
            <w:r w:rsidR="004C003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тысяч</w:t>
            </w:r>
            <w:r w:rsidR="004246E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шестьсот пятьдесят пять</w:t>
            </w:r>
            <w:r w:rsidR="004C003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634CD5" w:rsidRPr="004D3E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рубл</w:t>
            </w:r>
            <w:r w:rsidR="004C003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ей</w:t>
            </w:r>
            <w:r w:rsidR="00634CD5" w:rsidRPr="004D3E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4246E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57</w:t>
            </w:r>
            <w:r w:rsidR="00046B30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="00D1229A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копе</w:t>
            </w:r>
            <w:r w:rsidR="004246E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е</w:t>
            </w:r>
            <w:r w:rsidR="00191BB0" w:rsidRPr="004D3EA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к)</w:t>
            </w:r>
            <w:r w:rsidR="00B725E2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;</w:t>
            </w:r>
          </w:p>
          <w:p w:rsidR="00262D5B" w:rsidRPr="00262D5B" w:rsidRDefault="00262D5B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Мерами по обеспечению исполнения обязательств могут являться страхование ответственности управляющей организации, безотзывная гарантия и залог депозита. </w:t>
            </w:r>
          </w:p>
          <w:p w:rsidR="00262D5B" w:rsidRPr="00262D5B" w:rsidRDefault="00262D5B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случае реализации обеспечения исполнения обязательств управляющая организация обязана гарантировать его ежемесячное возобновление. </w:t>
            </w:r>
          </w:p>
          <w:p w:rsidR="00262D5B" w:rsidRPr="00262D5B" w:rsidRDefault="00262D5B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62D5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 неисполнение или ненадлежащее исполнение обязательств по договору управления управляющая организация </w:t>
            </w:r>
            <w:r w:rsidR="00E163E2">
              <w:rPr>
                <w:rFonts w:ascii="Times New Roman" w:eastAsia="Times New Roman" w:hAnsi="Times New Roman" w:cs="Times New Roman"/>
                <w:sz w:val="24"/>
                <w:szCs w:val="24"/>
              </w:rPr>
              <w:t>несет ответственность в соответствии с законодательством РФ.</w:t>
            </w:r>
          </w:p>
          <w:p w:rsidR="00262D5B" w:rsidRPr="00262D5B" w:rsidRDefault="00262D5B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62D5B" w:rsidRPr="00262D5B" w:rsidRDefault="00262D5B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29324E" w:rsidRPr="00262D5B" w:rsidRDefault="0029324E" w:rsidP="00F073E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F0E92" w:rsidRP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  <w:r w:rsidRPr="00EF0E92"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EF0E92" w:rsidRDefault="00EF0E92" w:rsidP="00EF0E9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B12A1" w:rsidRDefault="006B12A1" w:rsidP="00EF0E9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B12A1" w:rsidRDefault="006B12A1" w:rsidP="00EF0E9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B12A1" w:rsidRDefault="006B12A1" w:rsidP="00EF0E9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6B12A1" w:rsidRPr="00EF0E92" w:rsidRDefault="006B12A1" w:rsidP="00EF0E92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A901CF" w:rsidRDefault="00A901CF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3153C7" w:rsidRDefault="003153C7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2D407D" w:rsidRDefault="002D407D" w:rsidP="002D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407D" w:rsidRDefault="002D407D" w:rsidP="002D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D407D" w:rsidRDefault="002D407D" w:rsidP="002D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82F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                                                                          </w:t>
      </w:r>
      <w:r w:rsidR="00BE15DA" w:rsidRPr="00CB7E56">
        <w:rPr>
          <w:rFonts w:ascii="Times New Roman" w:hAnsi="Times New Roman" w:cs="Times New Roman"/>
          <w:color w:val="26282F"/>
          <w:sz w:val="24"/>
          <w:szCs w:val="24"/>
        </w:rPr>
        <w:t>Приложение N </w:t>
      </w:r>
      <w:r w:rsidR="00BE15DA">
        <w:rPr>
          <w:rFonts w:ascii="Times New Roman" w:hAnsi="Times New Roman" w:cs="Times New Roman"/>
          <w:color w:val="26282F"/>
          <w:sz w:val="24"/>
          <w:szCs w:val="24"/>
        </w:rPr>
        <w:t>1</w:t>
      </w:r>
    </w:p>
    <w:p w:rsidR="002D407D" w:rsidRDefault="002D407D" w:rsidP="002D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82F"/>
          <w:sz w:val="24"/>
          <w:szCs w:val="24"/>
        </w:rPr>
      </w:pPr>
      <w:r>
        <w:rPr>
          <w:rFonts w:ascii="Times New Roman" w:hAnsi="Times New Roman" w:cs="Times New Roman"/>
          <w:color w:val="26282F"/>
          <w:sz w:val="24"/>
          <w:szCs w:val="24"/>
        </w:rPr>
        <w:t xml:space="preserve">                                                                           </w:t>
      </w:r>
      <w:r w:rsidR="00BE15DA"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 конкурсной документации по проведению </w:t>
      </w:r>
      <w:r>
        <w:rPr>
          <w:rFonts w:ascii="Times New Roman" w:hAnsi="Times New Roman" w:cs="Times New Roman"/>
          <w:color w:val="26282F"/>
          <w:sz w:val="24"/>
          <w:szCs w:val="24"/>
        </w:rPr>
        <w:t xml:space="preserve">           </w:t>
      </w:r>
    </w:p>
    <w:p w:rsidR="002D407D" w:rsidRDefault="002D407D" w:rsidP="002D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26282F"/>
          <w:sz w:val="24"/>
          <w:szCs w:val="24"/>
        </w:rPr>
        <w:t xml:space="preserve">                                                                           </w:t>
      </w:r>
      <w:r w:rsidR="00BE15DA"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открытого </w:t>
      </w:r>
      <w:proofErr w:type="gramStart"/>
      <w:r w:rsidR="00BE15DA"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конкурса  </w:t>
      </w:r>
      <w:r w:rsidR="00BE15DA" w:rsidRPr="00DA631E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  <w:r w:rsidR="00BE15DA"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 отбору управляющей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2D407D" w:rsidRDefault="002D407D" w:rsidP="002D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</w:t>
      </w:r>
      <w:r w:rsidR="00BE15DA"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организации для управления </w:t>
      </w:r>
    </w:p>
    <w:p w:rsidR="00BE15DA" w:rsidRPr="00DA631E" w:rsidRDefault="002D407D" w:rsidP="002D407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                                                   </w:t>
      </w:r>
      <w:r w:rsidR="00BE15DA"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многоквартирными домами в </w:t>
      </w:r>
      <w:r w:rsidR="00FF693A">
        <w:rPr>
          <w:rFonts w:ascii="Times New Roman" w:hAnsi="Times New Roman" w:cs="Times New Roman"/>
          <w:color w:val="000000"/>
          <w:sz w:val="24"/>
          <w:szCs w:val="24"/>
        </w:rPr>
        <w:t>п. Ванзетур</w:t>
      </w:r>
      <w:r w:rsidR="00BE15DA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</w:p>
    <w:p w:rsidR="00BE15DA" w:rsidRPr="00A65BDB" w:rsidRDefault="00BE15DA" w:rsidP="00BE15DA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Times New Roman" w:hAnsi="Times New Roman" w:cs="Times New Roman"/>
          <w:sz w:val="26"/>
          <w:szCs w:val="26"/>
        </w:rPr>
      </w:pPr>
    </w:p>
    <w:p w:rsidR="00BE15DA" w:rsidRPr="00A65BDB" w:rsidRDefault="00BE15DA" w:rsidP="00BE15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Pr="00A65BDB" w:rsidRDefault="00BE15DA" w:rsidP="0013666A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5BDB">
        <w:rPr>
          <w:rFonts w:ascii="Times New Roman" w:hAnsi="Times New Roman" w:cs="Times New Roman"/>
          <w:b/>
          <w:bCs/>
          <w:spacing w:val="40"/>
          <w:sz w:val="28"/>
          <w:szCs w:val="28"/>
        </w:rPr>
        <w:t>ЗАЯВКА</w:t>
      </w:r>
      <w:r w:rsidRPr="00A65BDB">
        <w:rPr>
          <w:rFonts w:ascii="Times New Roman" w:hAnsi="Times New Roman" w:cs="Times New Roman"/>
          <w:b/>
          <w:bCs/>
          <w:sz w:val="28"/>
          <w:szCs w:val="28"/>
        </w:rPr>
        <w:br/>
        <w:t>на участие в конкурсе по отбору управляющей организации</w:t>
      </w:r>
      <w:r w:rsidRPr="00A65BDB">
        <w:rPr>
          <w:rFonts w:ascii="Times New Roman" w:hAnsi="Times New Roman" w:cs="Times New Roman"/>
          <w:b/>
          <w:bCs/>
          <w:sz w:val="28"/>
          <w:szCs w:val="28"/>
        </w:rPr>
        <w:br/>
        <w:t>для управления многоквартирным домом</w:t>
      </w:r>
    </w:p>
    <w:p w:rsidR="00BE15DA" w:rsidRPr="00BE15DA" w:rsidRDefault="00BE15DA" w:rsidP="00BE15D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5BDB">
        <w:rPr>
          <w:rFonts w:ascii="Times New Roman" w:hAnsi="Times New Roman" w:cs="Times New Roman"/>
          <w:b/>
          <w:bCs/>
          <w:sz w:val="28"/>
          <w:szCs w:val="28"/>
        </w:rPr>
        <w:t>1. Заявление об участии в конкурсе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9"/>
        <w:gridCol w:w="132"/>
      </w:tblGrid>
      <w:tr w:rsidR="00BE15DA" w:rsidRPr="00A65BDB" w:rsidTr="00BE15DA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,</w:t>
            </w:r>
          </w:p>
        </w:tc>
      </w:tr>
      <w:tr w:rsidR="00BE15DA" w:rsidRPr="00A65BDB" w:rsidTr="00BE15DA">
        <w:tc>
          <w:tcPr>
            <w:tcW w:w="10051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(организационно-правовая форма, наименование/фирменное наименование организации или ф. и. о. физического лица, данные документа, удостоверяющего личность)</w:t>
            </w:r>
          </w:p>
        </w:tc>
        <w:tc>
          <w:tcPr>
            <w:tcW w:w="140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E15DA" w:rsidRPr="00A65BDB" w:rsidTr="00BE15DA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,</w:t>
            </w:r>
          </w:p>
        </w:tc>
      </w:tr>
      <w:tr w:rsidR="00BE15DA" w:rsidRPr="00A65BDB" w:rsidTr="00BE15DA">
        <w:tc>
          <w:tcPr>
            <w:tcW w:w="10051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(место нахождения, почтовый адрес организации или место жительства индивидуального предпринимателя)</w:t>
            </w:r>
          </w:p>
        </w:tc>
        <w:tc>
          <w:tcPr>
            <w:tcW w:w="140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(номер телефона)</w:t>
            </w: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  <w:sz w:val="2"/>
          <w:szCs w:val="2"/>
        </w:rPr>
      </w:pPr>
      <w:r w:rsidRPr="00A65BDB">
        <w:rPr>
          <w:rFonts w:ascii="Times New Roman" w:hAnsi="Times New Roman" w:cs="Times New Roman"/>
        </w:rPr>
        <w:t>заявляет об участии в конкурсе по отбору управляющей организации для управления много-</w:t>
      </w:r>
      <w:r w:rsidRPr="00A65BDB">
        <w:rPr>
          <w:rFonts w:ascii="Times New Roman" w:hAnsi="Times New Roman" w:cs="Times New Roman"/>
          <w:color w:val="FF0000"/>
        </w:rPr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52"/>
        <w:gridCol w:w="1545"/>
        <w:gridCol w:w="144"/>
      </w:tblGrid>
      <w:tr w:rsidR="00BE15DA" w:rsidRPr="00A65BDB" w:rsidTr="00BE15DA">
        <w:tc>
          <w:tcPr>
            <w:tcW w:w="8315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квартирным домом (многоквартирными домами), расположенным(и) по адресу:</w:t>
            </w:r>
          </w:p>
        </w:tc>
        <w:tc>
          <w:tcPr>
            <w:tcW w:w="1876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037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.</w:t>
            </w:r>
          </w:p>
        </w:tc>
      </w:tr>
      <w:tr w:rsidR="00BE15DA" w:rsidRPr="00A65BDB" w:rsidTr="00BE15DA">
        <w:tc>
          <w:tcPr>
            <w:tcW w:w="10037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(адрес многоквартирного дома)</w:t>
            </w:r>
          </w:p>
        </w:tc>
        <w:tc>
          <w:tcPr>
            <w:tcW w:w="154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  <w:sz w:val="2"/>
          <w:szCs w:val="2"/>
        </w:rPr>
      </w:pPr>
      <w:r w:rsidRPr="00A65BDB">
        <w:rPr>
          <w:rFonts w:ascii="Times New Roman" w:hAnsi="Times New Roman" w:cs="Times New Roman"/>
        </w:rPr>
        <w:t>Средства, внесенные в качестве обеспечения заявки на участие в конкурсе, просим возвратить</w:t>
      </w:r>
      <w:r w:rsidRPr="00A65BDB">
        <w:rPr>
          <w:rFonts w:ascii="Times New Roman" w:hAnsi="Times New Roman" w:cs="Times New Roman"/>
        </w:rPr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05"/>
        <w:gridCol w:w="8391"/>
        <w:gridCol w:w="145"/>
      </w:tblGrid>
      <w:tr w:rsidR="00BE15DA" w:rsidRPr="00A65BDB" w:rsidTr="00BE15DA">
        <w:tc>
          <w:tcPr>
            <w:tcW w:w="840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на счет:</w:t>
            </w:r>
          </w:p>
        </w:tc>
        <w:tc>
          <w:tcPr>
            <w:tcW w:w="935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840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935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(реквизиты банковского счета)</w:t>
            </w:r>
          </w:p>
        </w:tc>
      </w:tr>
      <w:tr w:rsidR="00BE15DA" w:rsidRPr="00A65BDB" w:rsidTr="00BE15DA">
        <w:tc>
          <w:tcPr>
            <w:tcW w:w="10037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4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.</w:t>
            </w:r>
          </w:p>
        </w:tc>
      </w:tr>
    </w:tbl>
    <w:p w:rsidR="00BE15DA" w:rsidRPr="00A65BDB" w:rsidRDefault="00BE15DA" w:rsidP="00BE15D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5BDB">
        <w:rPr>
          <w:rFonts w:ascii="Times New Roman" w:hAnsi="Times New Roman" w:cs="Times New Roman"/>
          <w:b/>
          <w:bCs/>
          <w:sz w:val="28"/>
          <w:szCs w:val="28"/>
        </w:rPr>
        <w:t>2. Предложения претендента</w:t>
      </w:r>
      <w:r w:rsidRPr="00A65BDB">
        <w:rPr>
          <w:rFonts w:ascii="Times New Roman" w:hAnsi="Times New Roman" w:cs="Times New Roman"/>
          <w:b/>
          <w:bCs/>
          <w:sz w:val="28"/>
          <w:szCs w:val="28"/>
        </w:rPr>
        <w:br/>
        <w:t>по условиям договора управления многоквартирным домом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41"/>
      </w:tblGrid>
      <w:tr w:rsidR="00BE15DA" w:rsidRPr="00A65BDB" w:rsidTr="00BE15DA">
        <w:tc>
          <w:tcPr>
            <w:tcW w:w="934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9341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(описание предлагаемого претендентом в качестве условия договора</w:t>
            </w:r>
          </w:p>
        </w:tc>
      </w:tr>
      <w:tr w:rsidR="00BE15DA" w:rsidRPr="00A65BDB" w:rsidTr="00BE15DA">
        <w:tc>
          <w:tcPr>
            <w:tcW w:w="934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9341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управления многоквартирным домом способа внесения</w:t>
            </w:r>
          </w:p>
        </w:tc>
      </w:tr>
      <w:tr w:rsidR="00BE15DA" w:rsidRPr="00A65BDB" w:rsidTr="00BE15DA">
        <w:tc>
          <w:tcPr>
            <w:tcW w:w="934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9341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 xml:space="preserve">собственниками помещений в многоквартирном доме и нанимателями </w:t>
            </w:r>
            <w:proofErr w:type="gramStart"/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жилых  помещений</w:t>
            </w:r>
            <w:proofErr w:type="gramEnd"/>
            <w:r w:rsidRPr="00A65BDB">
              <w:rPr>
                <w:rFonts w:ascii="Times New Roman" w:hAnsi="Times New Roman" w:cs="Times New Roman"/>
                <w:sz w:val="14"/>
                <w:szCs w:val="14"/>
              </w:rPr>
              <w:t xml:space="preserve">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коммунальные услуги)</w:t>
            </w: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  <w:sz w:val="2"/>
          <w:szCs w:val="2"/>
        </w:rPr>
      </w:pPr>
      <w:r w:rsidRPr="00A65BDB">
        <w:rPr>
          <w:rFonts w:ascii="Times New Roman" w:hAnsi="Times New Roman" w:cs="Times New Roman"/>
        </w:rPr>
        <w:t>Внесение собственниками помещений в многоквартирном доме и нанимателями жилых помещений по договору социального найма и договору найма жилых помещений государственного или муниципального жилищного фонда платы за содержание и ремонт жилого помещения и платы</w:t>
      </w:r>
      <w:r w:rsidRPr="00A65BDB">
        <w:rPr>
          <w:rFonts w:ascii="Times New Roman" w:hAnsi="Times New Roman" w:cs="Times New Roman"/>
        </w:rPr>
        <w:br/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47"/>
        <w:gridCol w:w="3794"/>
      </w:tblGrid>
      <w:tr w:rsidR="00BE15DA" w:rsidRPr="00A65BDB" w:rsidTr="00BE15DA">
        <w:tc>
          <w:tcPr>
            <w:tcW w:w="5991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за коммунальные услуги предлагаю осуществлять на счет</w:t>
            </w:r>
          </w:p>
        </w:tc>
        <w:tc>
          <w:tcPr>
            <w:tcW w:w="4200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(реквизиты банковского счета претендента)</w:t>
            </w: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К заявке прилагаются следующие документы:1) выписка из Единого государственного реестра юридических лиц (для юридического лица), выписка из Единого государственного реестра индивидуальных предпринимателей (для индивидуального предпринимателя):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7"/>
        <w:gridCol w:w="134"/>
      </w:tblGrid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BE15DA" w:rsidRPr="00A65BDB" w:rsidTr="00BE15DA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;</w:t>
            </w: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2) документ, подтверждающий полномочия лица на осуществление действий от имени юридического лица или индивидуального предпринимателя, подавших заявку на участие в конкурсе: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7"/>
        <w:gridCol w:w="134"/>
      </w:tblGrid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(наименование и реквизиты документов, количество листов)</w:t>
            </w:r>
          </w:p>
        </w:tc>
      </w:tr>
      <w:tr w:rsidR="00BE15DA" w:rsidRPr="00A65BDB" w:rsidTr="00BE15DA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;</w:t>
            </w: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3) документы, подтверждающие внесение денежных средств в качестве обеспечения заявки на участие в конкурсе: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7"/>
        <w:gridCol w:w="134"/>
      </w:tblGrid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BE15DA" w:rsidRPr="00A65BDB" w:rsidTr="00BE15DA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;</w:t>
            </w: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4) копии документов, подтверждающих соответствие претендента требованию, установленному подпунктом 1 пункта 15 Правил проведения органом местного самоуправления открытого конкурса по отбору управляющей организации для управления многоквартирным домом, в случае если федеральным законом установлены требования к лицам, осуществляющим выполнение работ, оказание услуг, предусмотренных договором управления многоквартирным домом: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7"/>
        <w:gridCol w:w="134"/>
      </w:tblGrid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BE15DA" w:rsidRPr="00A65BDB" w:rsidTr="00BE15DA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;</w:t>
            </w: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5) утвержденный бухгалтерский баланс за последний год:</w:t>
      </w: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08"/>
        <w:gridCol w:w="133"/>
      </w:tblGrid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и реквизиты документов, количество листов)</w:t>
            </w:r>
          </w:p>
        </w:tc>
      </w:tr>
      <w:tr w:rsidR="00BE15DA" w:rsidRPr="00A65BDB" w:rsidTr="00BE15DA">
        <w:tc>
          <w:tcPr>
            <w:tcW w:w="1005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.</w:t>
            </w: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(должность, ф. и. о. руководителя организации или ф. и. о. индивидуального предпринимателя)</w:t>
            </w:r>
          </w:p>
        </w:tc>
      </w:tr>
    </w:tbl>
    <w:p w:rsidR="00BE15DA" w:rsidRPr="00A65BDB" w:rsidRDefault="00BE15DA" w:rsidP="00BE15D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42"/>
        <w:gridCol w:w="7999"/>
      </w:tblGrid>
      <w:tr w:rsidR="00BE15DA" w:rsidRPr="00A65BDB" w:rsidTr="00BE15DA">
        <w:tc>
          <w:tcPr>
            <w:tcW w:w="1372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Настоящим</w:t>
            </w:r>
          </w:p>
        </w:tc>
        <w:tc>
          <w:tcPr>
            <w:tcW w:w="8819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372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19" w:type="dxa"/>
            <w:tcBorders>
              <w:top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(организационно-правовая форма, наименование (фирменное наименование) организации или ф. и. о. физического лица,</w:t>
            </w: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19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данные документа, удостоверяющего личность)</w:t>
            </w:r>
          </w:p>
        </w:tc>
      </w:tr>
    </w:tbl>
    <w:p w:rsidR="00BE15DA" w:rsidRPr="00A65BDB" w:rsidRDefault="00BE15DA" w:rsidP="00BE15DA">
      <w:pPr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дает согласие на включение в перечень организаций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в соответствии с Правилами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утвержденными постановлением Правительства Российской Федерации от 21 декабря 2018 г. № 1616 «Об утверждении Правил определения управляющей организации для управления многоквартирным домом, в отношении которого собственниками помещений в многоквартирном доме не выбран способ управления таким домом или выбранный способ управления не реализован, не определена управляющая организация, и о внесении изменений в некоторые акты Правительства Российской Федерации».</w:t>
      </w:r>
    </w:p>
    <w:tbl>
      <w:tblPr>
        <w:tblStyle w:val="a3"/>
        <w:tblW w:w="10192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6"/>
        <w:gridCol w:w="406"/>
        <w:gridCol w:w="252"/>
        <w:gridCol w:w="1624"/>
        <w:gridCol w:w="420"/>
        <w:gridCol w:w="392"/>
        <w:gridCol w:w="378"/>
        <w:gridCol w:w="74"/>
        <w:gridCol w:w="430"/>
        <w:gridCol w:w="6090"/>
      </w:tblGrid>
      <w:tr w:rsidR="00BE15DA" w:rsidRPr="00A65BDB" w:rsidTr="00BE15DA">
        <w:tc>
          <w:tcPr>
            <w:tcW w:w="3598" w:type="dxa"/>
            <w:gridSpan w:val="7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4" w:type="dxa"/>
            <w:gridSpan w:val="2"/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6090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3598" w:type="dxa"/>
            <w:gridSpan w:val="7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(подпись)</w:t>
            </w:r>
          </w:p>
        </w:tc>
        <w:tc>
          <w:tcPr>
            <w:tcW w:w="504" w:type="dxa"/>
            <w:gridSpan w:val="2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090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(ф. и. о.)</w:t>
            </w:r>
          </w:p>
        </w:tc>
      </w:tr>
      <w:tr w:rsidR="00BE15DA" w:rsidRPr="00A65BDB" w:rsidTr="00BE15DA">
        <w:trPr>
          <w:gridAfter w:val="2"/>
          <w:wAfter w:w="6520" w:type="dxa"/>
        </w:trPr>
        <w:tc>
          <w:tcPr>
            <w:tcW w:w="126" w:type="dxa"/>
            <w:vAlign w:val="bottom"/>
          </w:tcPr>
          <w:p w:rsidR="00BE15DA" w:rsidRPr="00A65BDB" w:rsidRDefault="00BE15DA" w:rsidP="00BE15DA">
            <w:pPr>
              <w:rPr>
                <w:rFonts w:ascii="Times New Roman" w:hAnsi="Times New Roman" w:cs="Times New Roman"/>
                <w:lang w:val="en-US"/>
              </w:rPr>
            </w:pPr>
            <w:r w:rsidRPr="00A65BDB">
              <w:rPr>
                <w:rFonts w:ascii="Times New Roman" w:hAnsi="Times New Roman" w:cs="Times New Roman"/>
                <w:lang w:val="en-US"/>
              </w:rPr>
              <w:t>«</w:t>
            </w:r>
          </w:p>
        </w:tc>
        <w:tc>
          <w:tcPr>
            <w:tcW w:w="406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252" w:type="dxa"/>
            <w:vAlign w:val="bottom"/>
          </w:tcPr>
          <w:p w:rsidR="00BE15DA" w:rsidRPr="00A65BDB" w:rsidRDefault="00BE15DA" w:rsidP="00BE15DA">
            <w:pPr>
              <w:rPr>
                <w:rFonts w:ascii="Times New Roman" w:hAnsi="Times New Roman" w:cs="Times New Roman"/>
                <w:lang w:val="en-US"/>
              </w:rPr>
            </w:pPr>
            <w:r w:rsidRPr="00A65BDB">
              <w:rPr>
                <w:rFonts w:ascii="Times New Roman" w:hAnsi="Times New Roman" w:cs="Times New Roman"/>
                <w:lang w:val="en-US"/>
              </w:rPr>
              <w:t>»</w:t>
            </w:r>
          </w:p>
        </w:tc>
        <w:tc>
          <w:tcPr>
            <w:tcW w:w="1624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  <w:lang w:val="en-US"/>
              </w:rPr>
            </w:pPr>
            <w:r w:rsidRPr="00A65BDB">
              <w:rPr>
                <w:rFonts w:ascii="Times New Roman" w:hAnsi="Times New Roman" w:cs="Times New Roman"/>
                <w:lang w:val="en-US"/>
              </w:rPr>
              <w:t>20</w:t>
            </w:r>
          </w:p>
        </w:tc>
        <w:tc>
          <w:tcPr>
            <w:tcW w:w="392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2" w:type="dxa"/>
            <w:gridSpan w:val="2"/>
            <w:vAlign w:val="bottom"/>
          </w:tcPr>
          <w:p w:rsidR="00BE15DA" w:rsidRPr="00A65BDB" w:rsidRDefault="00BE15DA" w:rsidP="00BE15DA">
            <w:pPr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A65BDB">
              <w:rPr>
                <w:rFonts w:ascii="Times New Roman" w:hAnsi="Times New Roman" w:cs="Times New Roman"/>
              </w:rPr>
              <w:t>г.</w:t>
            </w:r>
          </w:p>
        </w:tc>
      </w:tr>
    </w:tbl>
    <w:p w:rsidR="00BE15DA" w:rsidRPr="00A65BDB" w:rsidRDefault="00BE15DA" w:rsidP="00BE15DA">
      <w:pPr>
        <w:jc w:val="both"/>
        <w:rPr>
          <w:rFonts w:ascii="Times New Roman" w:hAnsi="Times New Roman" w:cs="Times New Roman"/>
        </w:rPr>
      </w:pPr>
    </w:p>
    <w:p w:rsidR="00BE15DA" w:rsidRDefault="00BE15DA" w:rsidP="00BE15DA">
      <w:pPr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М. П.</w:t>
      </w:r>
    </w:p>
    <w:p w:rsidR="002D407D" w:rsidRDefault="002D407D" w:rsidP="00BE15DA">
      <w:pPr>
        <w:jc w:val="both"/>
        <w:rPr>
          <w:rFonts w:ascii="Times New Roman" w:hAnsi="Times New Roman" w:cs="Times New Roman"/>
        </w:rPr>
      </w:pPr>
    </w:p>
    <w:p w:rsidR="0013666A" w:rsidRDefault="0013666A" w:rsidP="00BE15DA">
      <w:pPr>
        <w:jc w:val="both"/>
        <w:rPr>
          <w:rFonts w:ascii="Times New Roman" w:hAnsi="Times New Roman" w:cs="Times New Roman"/>
        </w:rPr>
      </w:pPr>
    </w:p>
    <w:p w:rsidR="0013666A" w:rsidRDefault="0013666A" w:rsidP="00BE15DA">
      <w:pPr>
        <w:jc w:val="both"/>
        <w:rPr>
          <w:rFonts w:ascii="Times New Roman" w:hAnsi="Times New Roman" w:cs="Times New Roman"/>
        </w:rPr>
      </w:pPr>
    </w:p>
    <w:p w:rsidR="0013666A" w:rsidRPr="004004BE" w:rsidRDefault="0013666A" w:rsidP="00BE15DA">
      <w:pPr>
        <w:jc w:val="both"/>
        <w:rPr>
          <w:rFonts w:ascii="Times New Roman" w:hAnsi="Times New Roman" w:cs="Times New Roman"/>
        </w:rPr>
      </w:pPr>
    </w:p>
    <w:p w:rsidR="0013666A" w:rsidRDefault="00BE15DA" w:rsidP="0013666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26282F"/>
          <w:sz w:val="24"/>
          <w:szCs w:val="24"/>
        </w:rPr>
      </w:pPr>
      <w:r w:rsidRPr="00CB7E56">
        <w:rPr>
          <w:rFonts w:ascii="Times New Roman" w:hAnsi="Times New Roman" w:cs="Times New Roman"/>
          <w:color w:val="26282F"/>
          <w:sz w:val="24"/>
          <w:szCs w:val="24"/>
        </w:rPr>
        <w:lastRenderedPageBreak/>
        <w:t>Приложение N </w:t>
      </w:r>
      <w:r>
        <w:rPr>
          <w:rFonts w:ascii="Times New Roman" w:hAnsi="Times New Roman" w:cs="Times New Roman"/>
          <w:color w:val="26282F"/>
          <w:sz w:val="24"/>
          <w:szCs w:val="24"/>
        </w:rPr>
        <w:t>2</w:t>
      </w:r>
    </w:p>
    <w:p w:rsidR="00BE15DA" w:rsidRDefault="00BE15DA" w:rsidP="0013666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конкурсной документации по проведению открытого </w:t>
      </w:r>
      <w:proofErr w:type="gramStart"/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конкурса  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 отбору управляющей организации для управления многоквартирными домами п. </w:t>
      </w:r>
      <w:r w:rsidR="00FF693A">
        <w:rPr>
          <w:rFonts w:ascii="Times New Roman" w:hAnsi="Times New Roman" w:cs="Times New Roman"/>
          <w:color w:val="000000"/>
          <w:sz w:val="24"/>
          <w:szCs w:val="24"/>
        </w:rPr>
        <w:t>Ванзетур</w:t>
      </w:r>
    </w:p>
    <w:p w:rsidR="00BE15DA" w:rsidRPr="00DA631E" w:rsidRDefault="00BE15DA" w:rsidP="00BE15DA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Pr="00EC05BB" w:rsidRDefault="00BE15DA" w:rsidP="00BE15D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C05BB">
        <w:rPr>
          <w:rFonts w:ascii="Times New Roman" w:hAnsi="Times New Roman" w:cs="Times New Roman"/>
          <w:b/>
          <w:bCs/>
          <w:spacing w:val="40"/>
          <w:sz w:val="28"/>
          <w:szCs w:val="28"/>
        </w:rPr>
        <w:t>РАСПИСКА</w:t>
      </w:r>
      <w:r w:rsidRPr="00EC05BB">
        <w:rPr>
          <w:rFonts w:ascii="Times New Roman" w:hAnsi="Times New Roman" w:cs="Times New Roman"/>
          <w:b/>
          <w:bCs/>
          <w:sz w:val="28"/>
          <w:szCs w:val="28"/>
        </w:rPr>
        <w:br/>
        <w:t>о получении заявки на участие в конкурсе по отбору управляющей</w:t>
      </w:r>
      <w:r w:rsidRPr="00EC05BB">
        <w:rPr>
          <w:rFonts w:ascii="Times New Roman" w:hAnsi="Times New Roman" w:cs="Times New Roman"/>
          <w:b/>
          <w:bCs/>
          <w:sz w:val="28"/>
          <w:szCs w:val="28"/>
        </w:rPr>
        <w:br/>
        <w:t>организации для управления многоквартирным домом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991"/>
        <w:gridCol w:w="5364"/>
      </w:tblGrid>
      <w:tr w:rsidR="00BE15DA" w:rsidRPr="00EC05BB" w:rsidTr="00BE15DA">
        <w:tc>
          <w:tcPr>
            <w:tcW w:w="3991" w:type="dxa"/>
            <w:vAlign w:val="bottom"/>
          </w:tcPr>
          <w:p w:rsidR="00BE15DA" w:rsidRPr="00EC05B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>Настоящая расписка выдана претенденту</w:t>
            </w:r>
          </w:p>
        </w:tc>
        <w:tc>
          <w:tcPr>
            <w:tcW w:w="5364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9355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9355" w:type="dxa"/>
            <w:gridSpan w:val="2"/>
            <w:tcBorders>
              <w:top w:val="single" w:sz="4" w:space="0" w:color="auto"/>
            </w:tcBorders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(наименование организации или ф. и. о. индивидуального предпринимателя)</w:t>
            </w:r>
          </w:p>
        </w:tc>
      </w:tr>
    </w:tbl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  <w:r w:rsidRPr="00EC05BB">
        <w:rPr>
          <w:rFonts w:ascii="Times New Roman" w:hAnsi="Times New Roman" w:cs="Times New Roman"/>
        </w:rPr>
        <w:t>в том, что в соответствии с Правилами проведения органом местного самоуправления открытого конкурса по отбору управляющей организации для управления многоквартирным домом, утвержденными постановлением Правительства Российской Федерации от 6 февраля 2006 г. № 75,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5"/>
      </w:tblGrid>
      <w:tr w:rsidR="00BE15DA" w:rsidRPr="00EC05BB" w:rsidTr="00BE15DA">
        <w:tc>
          <w:tcPr>
            <w:tcW w:w="10205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10205" w:type="dxa"/>
            <w:tcBorders>
              <w:top w:val="single" w:sz="4" w:space="0" w:color="auto"/>
            </w:tcBorders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(наименование организатора конкурса)</w:t>
            </w:r>
          </w:p>
        </w:tc>
      </w:tr>
    </w:tbl>
    <w:p w:rsidR="00BE15DA" w:rsidRPr="00EC05BB" w:rsidRDefault="00BE15DA" w:rsidP="00BE15DA">
      <w:pPr>
        <w:jc w:val="both"/>
        <w:rPr>
          <w:rFonts w:ascii="Times New Roman" w:hAnsi="Times New Roman" w:cs="Times New Roman"/>
          <w:sz w:val="2"/>
          <w:szCs w:val="2"/>
        </w:rPr>
      </w:pPr>
      <w:r w:rsidRPr="00EC05BB">
        <w:rPr>
          <w:rFonts w:ascii="Times New Roman" w:hAnsi="Times New Roman" w:cs="Times New Roman"/>
        </w:rPr>
        <w:t>принял(а) от него (нее) запечатанный конверт с заявкой для участия в открытом конкурсе по отбору управляющей организации для управления многоквартирным домом (многоквартирными</w:t>
      </w:r>
      <w:r w:rsidRPr="00EC05BB">
        <w:rPr>
          <w:rFonts w:ascii="Times New Roman" w:hAnsi="Times New Roman" w:cs="Times New Roman"/>
        </w:rPr>
        <w:br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8"/>
        <w:gridCol w:w="8437"/>
      </w:tblGrid>
      <w:tr w:rsidR="00BE15DA" w:rsidRPr="00EC05BB" w:rsidTr="00BE15DA">
        <w:tc>
          <w:tcPr>
            <w:tcW w:w="924" w:type="dxa"/>
            <w:vAlign w:val="bottom"/>
          </w:tcPr>
          <w:p w:rsidR="00BE15DA" w:rsidRPr="00EC05B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>домами)</w:t>
            </w:r>
          </w:p>
        </w:tc>
        <w:tc>
          <w:tcPr>
            <w:tcW w:w="9281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10205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10205" w:type="dxa"/>
            <w:gridSpan w:val="2"/>
            <w:tcBorders>
              <w:top w:val="single" w:sz="4" w:space="0" w:color="auto"/>
            </w:tcBorders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(адрес многоквартирного дома)</w:t>
            </w:r>
          </w:p>
        </w:tc>
      </w:tr>
    </w:tbl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14"/>
        <w:gridCol w:w="1300"/>
        <w:gridCol w:w="438"/>
        <w:gridCol w:w="224"/>
        <w:gridCol w:w="1424"/>
        <w:gridCol w:w="348"/>
        <w:gridCol w:w="437"/>
        <w:gridCol w:w="492"/>
        <w:gridCol w:w="3147"/>
        <w:gridCol w:w="131"/>
      </w:tblGrid>
      <w:tr w:rsidR="00BE15DA" w:rsidRPr="00EC05BB" w:rsidTr="00BE15DA">
        <w:tc>
          <w:tcPr>
            <w:tcW w:w="2842" w:type="dxa"/>
            <w:gridSpan w:val="2"/>
            <w:vAlign w:val="bottom"/>
          </w:tcPr>
          <w:p w:rsidR="00BE15DA" w:rsidRPr="00EC05BB" w:rsidRDefault="00BE15DA" w:rsidP="00BE15DA">
            <w:pPr>
              <w:tabs>
                <w:tab w:val="right" w:pos="2842"/>
              </w:tabs>
              <w:jc w:val="both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>Заявка зарегистрирована</w:t>
            </w:r>
            <w:proofErr w:type="gramStart"/>
            <w:r w:rsidRPr="00EC05BB">
              <w:rPr>
                <w:rFonts w:ascii="Times New Roman" w:hAnsi="Times New Roman" w:cs="Times New Roman"/>
              </w:rPr>
              <w:tab/>
              <w:t>«</w:t>
            </w:r>
            <w:proofErr w:type="gramEnd"/>
          </w:p>
        </w:tc>
        <w:tc>
          <w:tcPr>
            <w:tcW w:w="490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8" w:type="dxa"/>
            <w:vAlign w:val="bottom"/>
          </w:tcPr>
          <w:p w:rsidR="00BE15DA" w:rsidRPr="00EC05B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 xml:space="preserve">» </w:t>
            </w:r>
          </w:p>
        </w:tc>
        <w:tc>
          <w:tcPr>
            <w:tcW w:w="1596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64" w:type="dxa"/>
            <w:vAlign w:val="bottom"/>
          </w:tcPr>
          <w:p w:rsidR="00BE15DA" w:rsidRPr="00EC05B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89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518" w:type="dxa"/>
            <w:vAlign w:val="bottom"/>
          </w:tcPr>
          <w:p w:rsidR="00BE15DA" w:rsidRPr="00EC05BB" w:rsidRDefault="00BE15DA" w:rsidP="00BE15DA">
            <w:pPr>
              <w:tabs>
                <w:tab w:val="right" w:pos="476"/>
              </w:tabs>
              <w:jc w:val="both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 xml:space="preserve"> г.</w:t>
            </w:r>
            <w:r w:rsidRPr="00EC05BB">
              <w:rPr>
                <w:rFonts w:ascii="Times New Roman" w:hAnsi="Times New Roman" w:cs="Times New Roman"/>
              </w:rPr>
              <w:tab/>
              <w:t>в</w:t>
            </w:r>
          </w:p>
        </w:tc>
        <w:tc>
          <w:tcPr>
            <w:tcW w:w="3668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10205" w:type="dxa"/>
            <w:gridSpan w:val="10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10205" w:type="dxa"/>
            <w:gridSpan w:val="10"/>
            <w:tcBorders>
              <w:top w:val="single" w:sz="4" w:space="0" w:color="auto"/>
            </w:tcBorders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(наименование документа, в котором регистрируется заявка)</w:t>
            </w:r>
          </w:p>
        </w:tc>
      </w:tr>
      <w:tr w:rsidR="00BE15DA" w:rsidRPr="00EC05BB" w:rsidTr="00BE15DA">
        <w:tc>
          <w:tcPr>
            <w:tcW w:w="1414" w:type="dxa"/>
            <w:vAlign w:val="bottom"/>
          </w:tcPr>
          <w:p w:rsidR="00BE15DA" w:rsidRPr="00EC05B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>под номером</w:t>
            </w:r>
          </w:p>
        </w:tc>
        <w:tc>
          <w:tcPr>
            <w:tcW w:w="8651" w:type="dxa"/>
            <w:gridSpan w:val="8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EC05B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EC05BB">
              <w:rPr>
                <w:rFonts w:ascii="Times New Roman" w:hAnsi="Times New Roman" w:cs="Times New Roman"/>
              </w:rPr>
              <w:t>.</w:t>
            </w:r>
          </w:p>
        </w:tc>
      </w:tr>
    </w:tbl>
    <w:p w:rsidR="00BE15DA" w:rsidRPr="00EC05BB" w:rsidRDefault="00BE15DA" w:rsidP="00BE15DA">
      <w:pPr>
        <w:jc w:val="both"/>
        <w:rPr>
          <w:rFonts w:ascii="Times New Roman" w:hAnsi="Times New Roman" w:cs="Times New Roman"/>
          <w:sz w:val="2"/>
          <w:szCs w:val="2"/>
        </w:rPr>
      </w:pPr>
      <w:r w:rsidRPr="00EC05BB">
        <w:rPr>
          <w:rFonts w:ascii="Times New Roman" w:hAnsi="Times New Roman" w:cs="Times New Roman"/>
        </w:rPr>
        <w:t>Лицо, уполномоченное организатором конкурса принимать заявки на участие в конкурсе</w:t>
      </w:r>
      <w:r w:rsidRPr="00EC05BB">
        <w:rPr>
          <w:rFonts w:ascii="Times New Roman" w:hAnsi="Times New Roman" w:cs="Times New Roman"/>
        </w:rPr>
        <w:br/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5"/>
      </w:tblGrid>
      <w:tr w:rsidR="00BE15DA" w:rsidRPr="00EC05BB" w:rsidTr="00BE15DA">
        <w:tc>
          <w:tcPr>
            <w:tcW w:w="10205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10205" w:type="dxa"/>
            <w:tcBorders>
              <w:top w:val="single" w:sz="4" w:space="0" w:color="auto"/>
            </w:tcBorders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(должность)</w:t>
            </w:r>
          </w:p>
        </w:tc>
      </w:tr>
    </w:tbl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</w:p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</w:p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12"/>
        <w:gridCol w:w="504"/>
        <w:gridCol w:w="4704"/>
      </w:tblGrid>
      <w:tr w:rsidR="00BE15DA" w:rsidRPr="00EC05BB" w:rsidTr="00BE15DA">
        <w:tc>
          <w:tcPr>
            <w:tcW w:w="3612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04" w:type="dxa"/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704" w:type="dxa"/>
            <w:tcBorders>
              <w:bottom w:val="single" w:sz="4" w:space="0" w:color="auto"/>
            </w:tcBorders>
            <w:vAlign w:val="bottom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EC05BB" w:rsidTr="00BE15DA">
        <w:tc>
          <w:tcPr>
            <w:tcW w:w="3612" w:type="dxa"/>
            <w:tcBorders>
              <w:top w:val="single" w:sz="4" w:space="0" w:color="auto"/>
            </w:tcBorders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(подпись)</w:t>
            </w:r>
          </w:p>
        </w:tc>
        <w:tc>
          <w:tcPr>
            <w:tcW w:w="504" w:type="dxa"/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4704" w:type="dxa"/>
            <w:tcBorders>
              <w:top w:val="single" w:sz="4" w:space="0" w:color="auto"/>
            </w:tcBorders>
          </w:tcPr>
          <w:p w:rsidR="00BE15DA" w:rsidRPr="00EC05B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C05BB">
              <w:rPr>
                <w:rFonts w:ascii="Times New Roman" w:hAnsi="Times New Roman" w:cs="Times New Roman"/>
                <w:sz w:val="14"/>
                <w:szCs w:val="14"/>
              </w:rPr>
              <w:t>(ф. и. о.)</w:t>
            </w:r>
          </w:p>
        </w:tc>
      </w:tr>
    </w:tbl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</w:p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  <w:r w:rsidRPr="00EC05BB">
        <w:rPr>
          <w:rFonts w:ascii="Times New Roman" w:hAnsi="Times New Roman" w:cs="Times New Roman"/>
        </w:rPr>
        <w:t>«____» ______________ 20__ г.</w:t>
      </w:r>
    </w:p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</w:p>
    <w:p w:rsidR="00BE15DA" w:rsidRPr="00EC05BB" w:rsidRDefault="00BE15DA" w:rsidP="00BE15DA">
      <w:pPr>
        <w:jc w:val="both"/>
        <w:rPr>
          <w:rFonts w:ascii="Times New Roman" w:hAnsi="Times New Roman" w:cs="Times New Roman"/>
        </w:rPr>
      </w:pPr>
      <w:r w:rsidRPr="00EC05BB">
        <w:rPr>
          <w:rFonts w:ascii="Times New Roman" w:hAnsi="Times New Roman" w:cs="Times New Roman"/>
        </w:rPr>
        <w:t>М. П.</w:t>
      </w:r>
    </w:p>
    <w:p w:rsidR="00BE15DA" w:rsidRPr="00DA631E" w:rsidRDefault="00BE15DA" w:rsidP="00BE15DA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Default="00BE15DA" w:rsidP="00BE15DA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Pr="00DA631E" w:rsidRDefault="00BE15DA" w:rsidP="00BE15DA">
      <w:pPr>
        <w:shd w:val="clear" w:color="auto" w:fill="FFFFFF"/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BE15DA" w:rsidP="0013666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26282F"/>
          <w:sz w:val="24"/>
          <w:szCs w:val="24"/>
        </w:rPr>
      </w:pPr>
      <w:r w:rsidRPr="00CB7E56">
        <w:rPr>
          <w:rFonts w:ascii="Times New Roman" w:hAnsi="Times New Roman" w:cs="Times New Roman"/>
          <w:color w:val="26282F"/>
          <w:sz w:val="24"/>
          <w:szCs w:val="24"/>
        </w:rPr>
        <w:lastRenderedPageBreak/>
        <w:t>Приложение N </w:t>
      </w:r>
      <w:r>
        <w:rPr>
          <w:rFonts w:ascii="Times New Roman" w:hAnsi="Times New Roman" w:cs="Times New Roman"/>
          <w:color w:val="26282F"/>
          <w:sz w:val="24"/>
          <w:szCs w:val="24"/>
        </w:rPr>
        <w:t>3</w:t>
      </w:r>
    </w:p>
    <w:p w:rsidR="00BE15DA" w:rsidRDefault="00BE15DA" w:rsidP="0013666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 конкурсной документации по проведению открытого </w:t>
      </w:r>
      <w:proofErr w:type="gramStart"/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конкурса  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 отбору управляющей организации для управления многоквартирными домами в п. </w:t>
      </w:r>
      <w:r w:rsidR="00FF693A">
        <w:rPr>
          <w:rFonts w:ascii="Times New Roman" w:hAnsi="Times New Roman" w:cs="Times New Roman"/>
          <w:color w:val="000000"/>
          <w:sz w:val="24"/>
          <w:szCs w:val="24"/>
        </w:rPr>
        <w:t>Ванзетур</w:t>
      </w:r>
    </w:p>
    <w:p w:rsidR="00BE15DA" w:rsidRPr="00DA631E" w:rsidRDefault="00BE15DA" w:rsidP="00BE15DA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E15DA" w:rsidRPr="00DA631E" w:rsidRDefault="00BE15DA" w:rsidP="00BE15D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524FD">
        <w:rPr>
          <w:rFonts w:ascii="Times New Roman" w:hAnsi="Times New Roman" w:cs="Times New Roman"/>
          <w:b/>
          <w:bCs/>
          <w:spacing w:val="40"/>
          <w:sz w:val="24"/>
          <w:szCs w:val="24"/>
        </w:rPr>
        <w:t>ПРОТОКОЛ</w:t>
      </w:r>
      <w:r w:rsidRPr="00DA631E">
        <w:rPr>
          <w:rFonts w:ascii="Times New Roman" w:hAnsi="Times New Roman" w:cs="Times New Roman"/>
          <w:b/>
          <w:bCs/>
          <w:sz w:val="24"/>
          <w:szCs w:val="24"/>
        </w:rPr>
        <w:br/>
        <w:t>вскрытия конвертов с заявками на участие в конкурсе по отбору</w:t>
      </w:r>
      <w:r w:rsidRPr="00DA631E">
        <w:rPr>
          <w:rFonts w:ascii="Times New Roman" w:hAnsi="Times New Roman" w:cs="Times New Roman"/>
          <w:b/>
          <w:bCs/>
          <w:sz w:val="24"/>
          <w:szCs w:val="24"/>
        </w:rPr>
        <w:br/>
        <w:t>управляющей организации для управления многоквартирным домом</w:t>
      </w:r>
    </w:p>
    <w:tbl>
      <w:tblPr>
        <w:tblW w:w="9617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89"/>
        <w:gridCol w:w="128"/>
      </w:tblGrid>
      <w:tr w:rsidR="00BE15DA" w:rsidRPr="00DA2500" w:rsidTr="00BE15DA">
        <w:tc>
          <w:tcPr>
            <w:tcW w:w="9489" w:type="dxa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Мы, члены конкурсной комиссии по проведению открытого конкурса по отбору управляющей организации для управления многоквартирным домом, расположенным по адресу</w:t>
            </w:r>
            <w:r w:rsidRPr="00DA250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8" w:type="dxa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</w:tbl>
    <w:p w:rsidR="00BE15DA" w:rsidRPr="00DA631E" w:rsidRDefault="00BE15DA" w:rsidP="00BE1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5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6"/>
        <w:gridCol w:w="669"/>
        <w:gridCol w:w="6432"/>
        <w:gridCol w:w="276"/>
      </w:tblGrid>
      <w:tr w:rsidR="00BE15DA" w:rsidRPr="00DA2500" w:rsidTr="00BE15DA">
        <w:trPr>
          <w:gridAfter w:val="1"/>
          <w:wAfter w:w="276" w:type="dxa"/>
        </w:trPr>
        <w:tc>
          <w:tcPr>
            <w:tcW w:w="2545" w:type="dxa"/>
            <w:gridSpan w:val="2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</w:tc>
        <w:tc>
          <w:tcPr>
            <w:tcW w:w="6432" w:type="dxa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rPr>
          <w:gridAfter w:val="1"/>
          <w:wAfter w:w="276" w:type="dxa"/>
        </w:trPr>
        <w:tc>
          <w:tcPr>
            <w:tcW w:w="2545" w:type="dxa"/>
            <w:gridSpan w:val="2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2" w:type="dxa"/>
            <w:tcBorders>
              <w:top w:val="single" w:sz="4" w:space="0" w:color="auto"/>
            </w:tcBorders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(ф. и. о.)</w:t>
            </w:r>
          </w:p>
        </w:tc>
      </w:tr>
      <w:tr w:rsidR="00BE15DA" w:rsidRPr="00DA2500" w:rsidTr="00BE15DA">
        <w:trPr>
          <w:trHeight w:val="263"/>
        </w:trPr>
        <w:tc>
          <w:tcPr>
            <w:tcW w:w="1876" w:type="dxa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7377" w:type="dxa"/>
            <w:gridSpan w:val="3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rPr>
          <w:trHeight w:val="263"/>
        </w:trPr>
        <w:tc>
          <w:tcPr>
            <w:tcW w:w="7377" w:type="dxa"/>
            <w:gridSpan w:val="4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c>
          <w:tcPr>
            <w:tcW w:w="7251" w:type="dxa"/>
            <w:gridSpan w:val="3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BE15DA" w:rsidRPr="00DA2500" w:rsidTr="00BE15DA">
        <w:tc>
          <w:tcPr>
            <w:tcW w:w="7251" w:type="dxa"/>
            <w:gridSpan w:val="3"/>
            <w:tcBorders>
              <w:top w:val="single" w:sz="4" w:space="0" w:color="auto"/>
            </w:tcBorders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(ф. и. о. членов комиссии)</w:t>
            </w:r>
          </w:p>
        </w:tc>
        <w:tc>
          <w:tcPr>
            <w:tcW w:w="126" w:type="dxa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15DA" w:rsidRPr="00DA631E" w:rsidRDefault="00BE15DA" w:rsidP="00BE15DA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в присутствии претендентов:</w:t>
      </w:r>
    </w:p>
    <w:tbl>
      <w:tblPr>
        <w:tblW w:w="0" w:type="auto"/>
        <w:tblBorders>
          <w:bottom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355"/>
      </w:tblGrid>
      <w:tr w:rsidR="00BE15DA" w:rsidRPr="00DA2500" w:rsidTr="00BE15DA">
        <w:tc>
          <w:tcPr>
            <w:tcW w:w="9617" w:type="dxa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blPrEx>
          <w:tblBorders>
            <w:bottom w:val="none" w:sz="0" w:space="0" w:color="auto"/>
          </w:tblBorders>
        </w:tblPrEx>
        <w:tc>
          <w:tcPr>
            <w:tcW w:w="96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blPrEx>
          <w:tblBorders>
            <w:bottom w:val="none" w:sz="0" w:space="0" w:color="auto"/>
          </w:tblBorders>
        </w:tblPrEx>
        <w:tc>
          <w:tcPr>
            <w:tcW w:w="9617" w:type="dxa"/>
            <w:tcBorders>
              <w:top w:val="single" w:sz="4" w:space="0" w:color="auto"/>
            </w:tcBorders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(наименование организаций, должность, ф. и. о. их представителей или ф. и. о. индивидуальных предпринимателей)</w:t>
            </w:r>
          </w:p>
        </w:tc>
      </w:tr>
    </w:tbl>
    <w:p w:rsidR="00BE15DA" w:rsidRPr="00DA631E" w:rsidRDefault="00BE15DA" w:rsidP="00BE1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составили настоящий протокол о том, что на момент вскрытия конвертов с заявками на участие в конкурсе поступили следующие заявки:</w:t>
      </w:r>
    </w:p>
    <w:tbl>
      <w:tblPr>
        <w:tblW w:w="925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"/>
        <w:gridCol w:w="8819"/>
        <w:gridCol w:w="126"/>
      </w:tblGrid>
      <w:tr w:rsidR="00BE15DA" w:rsidRPr="00DA2500" w:rsidTr="00BE15DA">
        <w:tc>
          <w:tcPr>
            <w:tcW w:w="308" w:type="dxa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945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c>
          <w:tcPr>
            <w:tcW w:w="308" w:type="dxa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945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c>
          <w:tcPr>
            <w:tcW w:w="308" w:type="dxa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19" w:type="dxa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6" w:type="dxa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E15DA" w:rsidRPr="00DA2500" w:rsidTr="00BE15DA">
        <w:tc>
          <w:tcPr>
            <w:tcW w:w="308" w:type="dxa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19" w:type="dxa"/>
            <w:tcBorders>
              <w:top w:val="single" w:sz="4" w:space="0" w:color="auto"/>
            </w:tcBorders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(наименование претендентов, количество страниц в заявке)</w:t>
            </w:r>
          </w:p>
        </w:tc>
        <w:tc>
          <w:tcPr>
            <w:tcW w:w="126" w:type="dxa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E15DA" w:rsidRPr="00DA631E" w:rsidRDefault="00BE15DA" w:rsidP="00BE15DA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Разъяснение сведений, содержащихся в документах, представленных претендентами:</w:t>
      </w:r>
      <w:r w:rsidRPr="00DA631E">
        <w:rPr>
          <w:rFonts w:ascii="Times New Roman" w:hAnsi="Times New Roman" w:cs="Times New Roman"/>
          <w:sz w:val="24"/>
          <w:szCs w:val="24"/>
        </w:rPr>
        <w:br/>
      </w:r>
    </w:p>
    <w:tbl>
      <w:tblPr>
        <w:tblW w:w="0" w:type="auto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229"/>
        <w:gridCol w:w="126"/>
      </w:tblGrid>
      <w:tr w:rsidR="00BE15DA" w:rsidRPr="00DA2500" w:rsidTr="00BE15DA">
        <w:tc>
          <w:tcPr>
            <w:tcW w:w="9617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blPrEx>
          <w:tblBorders>
            <w:bottom w:val="single" w:sz="4" w:space="0" w:color="auto"/>
          </w:tblBorders>
        </w:tblPrEx>
        <w:tc>
          <w:tcPr>
            <w:tcW w:w="9617" w:type="dxa"/>
            <w:gridSpan w:val="2"/>
            <w:tcBorders>
              <w:top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c>
          <w:tcPr>
            <w:tcW w:w="948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" w:type="dxa"/>
            <w:tcBorders>
              <w:top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BE15DA" w:rsidRPr="00DA631E" w:rsidRDefault="00BE15DA" w:rsidP="00BE15DA">
      <w:pPr>
        <w:spacing w:after="0" w:line="240" w:lineRule="auto"/>
        <w:ind w:firstLine="340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Настоящий протокол составлен в двух экземплярах на _____ листах.</w:t>
      </w:r>
    </w:p>
    <w:p w:rsidR="00BE15DA" w:rsidRPr="00DA631E" w:rsidRDefault="00BE15DA" w:rsidP="00BE1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Pr="00DA631E" w:rsidRDefault="00BE15DA" w:rsidP="00BE1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253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6"/>
        <w:gridCol w:w="667"/>
        <w:gridCol w:w="6434"/>
        <w:gridCol w:w="276"/>
      </w:tblGrid>
      <w:tr w:rsidR="00BE15DA" w:rsidRPr="00DA2500" w:rsidTr="00BE15DA">
        <w:trPr>
          <w:gridAfter w:val="1"/>
          <w:wAfter w:w="276" w:type="dxa"/>
        </w:trPr>
        <w:tc>
          <w:tcPr>
            <w:tcW w:w="2543" w:type="dxa"/>
            <w:gridSpan w:val="2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Председатель комиссии:</w:t>
            </w:r>
          </w:p>
        </w:tc>
        <w:tc>
          <w:tcPr>
            <w:tcW w:w="6434" w:type="dxa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rPr>
          <w:gridAfter w:val="1"/>
          <w:wAfter w:w="276" w:type="dxa"/>
        </w:trPr>
        <w:tc>
          <w:tcPr>
            <w:tcW w:w="2543" w:type="dxa"/>
            <w:gridSpan w:val="2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434" w:type="dxa"/>
            <w:tcBorders>
              <w:top w:val="single" w:sz="4" w:space="0" w:color="auto"/>
            </w:tcBorders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(ф. и. о., подпись)</w:t>
            </w:r>
          </w:p>
        </w:tc>
      </w:tr>
      <w:tr w:rsidR="00BE15DA" w:rsidRPr="00DA2500" w:rsidTr="00BE15DA">
        <w:trPr>
          <w:trHeight w:val="263"/>
        </w:trPr>
        <w:tc>
          <w:tcPr>
            <w:tcW w:w="1876" w:type="dxa"/>
            <w:vAlign w:val="bottom"/>
          </w:tcPr>
          <w:p w:rsidR="00BE15DA" w:rsidRPr="00DA2500" w:rsidRDefault="00BE15DA" w:rsidP="00BE15DA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Члены комиссии:</w:t>
            </w:r>
          </w:p>
        </w:tc>
        <w:tc>
          <w:tcPr>
            <w:tcW w:w="7377" w:type="dxa"/>
            <w:gridSpan w:val="3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rPr>
          <w:trHeight w:val="263"/>
        </w:trPr>
        <w:tc>
          <w:tcPr>
            <w:tcW w:w="7377" w:type="dxa"/>
            <w:gridSpan w:val="4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c>
          <w:tcPr>
            <w:tcW w:w="7377" w:type="dxa"/>
            <w:gridSpan w:val="4"/>
            <w:tcBorders>
              <w:bottom w:val="single" w:sz="4" w:space="0" w:color="auto"/>
            </w:tcBorders>
            <w:vAlign w:val="bottom"/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E15DA" w:rsidRPr="00DA2500" w:rsidTr="00BE15DA">
        <w:tc>
          <w:tcPr>
            <w:tcW w:w="7377" w:type="dxa"/>
            <w:gridSpan w:val="4"/>
            <w:tcBorders>
              <w:top w:val="single" w:sz="4" w:space="0" w:color="auto"/>
            </w:tcBorders>
          </w:tcPr>
          <w:p w:rsidR="00BE15DA" w:rsidRPr="00DA2500" w:rsidRDefault="00BE15DA" w:rsidP="00BE15D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A2500">
              <w:rPr>
                <w:rFonts w:ascii="Times New Roman" w:hAnsi="Times New Roman" w:cs="Times New Roman"/>
                <w:sz w:val="24"/>
                <w:szCs w:val="24"/>
              </w:rPr>
              <w:t>(ф. и. о., подписи)</w:t>
            </w:r>
          </w:p>
        </w:tc>
      </w:tr>
    </w:tbl>
    <w:p w:rsidR="00BE15DA" w:rsidRDefault="00BE15DA" w:rsidP="00BE1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«____» ______________ 20__ г.</w:t>
      </w:r>
    </w:p>
    <w:p w:rsidR="00BE15DA" w:rsidRPr="00DA631E" w:rsidRDefault="00BE15DA" w:rsidP="00BE15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М. П.</w:t>
      </w:r>
    </w:p>
    <w:p w:rsidR="00BE15DA" w:rsidRPr="00DA631E" w:rsidRDefault="00BE15DA" w:rsidP="00BE15DA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BE15DA" w:rsidRDefault="00BE15DA" w:rsidP="00C23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C23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C23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C230FE" w:rsidRPr="00DA631E" w:rsidRDefault="00C230FE" w:rsidP="00C230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BE15DA" w:rsidP="0013666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26282F"/>
          <w:sz w:val="24"/>
          <w:szCs w:val="24"/>
        </w:rPr>
      </w:pPr>
      <w:r w:rsidRPr="00CB7E56">
        <w:rPr>
          <w:rFonts w:ascii="Times New Roman" w:hAnsi="Times New Roman" w:cs="Times New Roman"/>
          <w:color w:val="26282F"/>
          <w:sz w:val="24"/>
          <w:szCs w:val="24"/>
        </w:rPr>
        <w:lastRenderedPageBreak/>
        <w:t>Приложение N </w:t>
      </w:r>
      <w:r>
        <w:rPr>
          <w:rFonts w:ascii="Times New Roman" w:hAnsi="Times New Roman" w:cs="Times New Roman"/>
          <w:color w:val="26282F"/>
          <w:sz w:val="24"/>
          <w:szCs w:val="24"/>
        </w:rPr>
        <w:t>4</w:t>
      </w:r>
    </w:p>
    <w:p w:rsidR="00BE15DA" w:rsidRDefault="00BE15DA" w:rsidP="0013666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 конкурсной документации по проведению открытого </w:t>
      </w:r>
      <w:proofErr w:type="gramStart"/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конкурса  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 отбору управляющей организации для управления многоквартирными домами в </w:t>
      </w:r>
      <w:r w:rsidR="00FF693A"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п. </w:t>
      </w:r>
      <w:r w:rsidR="00FF693A">
        <w:rPr>
          <w:rFonts w:ascii="Times New Roman" w:hAnsi="Times New Roman" w:cs="Times New Roman"/>
          <w:color w:val="000000"/>
          <w:sz w:val="24"/>
          <w:szCs w:val="24"/>
        </w:rPr>
        <w:t>Ванзетур</w:t>
      </w:r>
    </w:p>
    <w:p w:rsidR="00BE15DA" w:rsidRPr="00A65BDB" w:rsidRDefault="00BE15DA" w:rsidP="00BE15DA">
      <w:pPr>
        <w:shd w:val="clear" w:color="auto" w:fill="FFFFFF"/>
        <w:spacing w:before="100" w:beforeAutospacing="1"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Pr="00A65BDB" w:rsidRDefault="00BE15DA" w:rsidP="00BE15DA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65BDB">
        <w:rPr>
          <w:rFonts w:ascii="Times New Roman" w:hAnsi="Times New Roman" w:cs="Times New Roman"/>
          <w:b/>
          <w:bCs/>
          <w:spacing w:val="40"/>
          <w:sz w:val="28"/>
          <w:szCs w:val="28"/>
        </w:rPr>
        <w:t>ПРОТОКОЛ</w:t>
      </w:r>
      <w:r w:rsidRPr="00A65BDB">
        <w:rPr>
          <w:rFonts w:ascii="Times New Roman" w:hAnsi="Times New Roman" w:cs="Times New Roman"/>
          <w:b/>
          <w:bCs/>
          <w:sz w:val="28"/>
          <w:szCs w:val="28"/>
        </w:rPr>
        <w:br/>
        <w:t>рассмотрения заявок на участие в конкурсе по отбору управляющей</w:t>
      </w:r>
      <w:r w:rsidRPr="00A65BDB">
        <w:rPr>
          <w:rFonts w:ascii="Times New Roman" w:hAnsi="Times New Roman" w:cs="Times New Roman"/>
          <w:b/>
          <w:bCs/>
          <w:sz w:val="28"/>
          <w:szCs w:val="28"/>
        </w:rPr>
        <w:br/>
        <w:t>организации для управления многоквартирным домом</w:t>
      </w:r>
    </w:p>
    <w:p w:rsidR="00BE15DA" w:rsidRPr="00A65BDB" w:rsidRDefault="00BE15DA" w:rsidP="00BE15DA">
      <w:pPr>
        <w:jc w:val="both"/>
        <w:rPr>
          <w:rFonts w:ascii="Times New Roman" w:hAnsi="Times New Roman" w:cs="Times New Roman"/>
          <w:sz w:val="12"/>
          <w:szCs w:val="12"/>
        </w:rPr>
      </w:pPr>
    </w:p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  <w:sz w:val="2"/>
          <w:szCs w:val="2"/>
        </w:rPr>
      </w:pPr>
      <w:r w:rsidRPr="00A65BDB">
        <w:rPr>
          <w:rFonts w:ascii="Times New Roman" w:hAnsi="Times New Roman" w:cs="Times New Roman"/>
        </w:rPr>
        <w:t>Мы, члены конкурсной комиссии по проведению открытого конкурса по отбору управляющей организации для управления многоквартирным домом, расположенным по адресу</w:t>
      </w:r>
      <w:r w:rsidRPr="00A65BDB">
        <w:rPr>
          <w:rFonts w:ascii="Times New Roman" w:hAnsi="Times New Roman" w:cs="Times New Roman"/>
        </w:rPr>
        <w:br/>
      </w:r>
    </w:p>
    <w:tbl>
      <w:tblPr>
        <w:tblStyle w:val="a3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4"/>
        <w:gridCol w:w="2590"/>
        <w:gridCol w:w="6523"/>
        <w:gridCol w:w="140"/>
      </w:tblGrid>
      <w:tr w:rsidR="00BE15DA" w:rsidRPr="00A65BDB" w:rsidTr="00BE15DA">
        <w:tc>
          <w:tcPr>
            <w:tcW w:w="9477" w:type="dxa"/>
            <w:gridSpan w:val="3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,</w:t>
            </w:r>
          </w:p>
        </w:tc>
      </w:tr>
      <w:tr w:rsidR="00BE15DA" w:rsidRPr="00A65BDB" w:rsidTr="00BE15DA">
        <w:trPr>
          <w:gridBefore w:val="1"/>
          <w:wBefore w:w="364" w:type="dxa"/>
        </w:trPr>
        <w:tc>
          <w:tcPr>
            <w:tcW w:w="2590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председатель комиссии:</w:t>
            </w:r>
          </w:p>
        </w:tc>
        <w:tc>
          <w:tcPr>
            <w:tcW w:w="6663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364" w:type="dxa"/>
        </w:trPr>
        <w:tc>
          <w:tcPr>
            <w:tcW w:w="2590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663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(ф. и. о.)</w:t>
            </w:r>
          </w:p>
        </w:tc>
      </w:tr>
    </w:tbl>
    <w:p w:rsidR="00BE15DA" w:rsidRPr="00A65BDB" w:rsidRDefault="00BE15DA" w:rsidP="00BE15DA">
      <w:pPr>
        <w:jc w:val="both"/>
        <w:rPr>
          <w:rFonts w:ascii="Times New Roman" w:hAnsi="Times New Roman" w:cs="Times New Roman"/>
        </w:rPr>
      </w:pPr>
    </w:p>
    <w:tbl>
      <w:tblPr>
        <w:tblStyle w:val="a3"/>
        <w:tblW w:w="9253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76"/>
        <w:gridCol w:w="7237"/>
        <w:gridCol w:w="140"/>
      </w:tblGrid>
      <w:tr w:rsidR="00BE15DA" w:rsidRPr="00A65BDB" w:rsidTr="00BE15DA">
        <w:trPr>
          <w:trHeight w:val="263"/>
        </w:trPr>
        <w:tc>
          <w:tcPr>
            <w:tcW w:w="1876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члены комиссии:</w:t>
            </w:r>
          </w:p>
        </w:tc>
        <w:tc>
          <w:tcPr>
            <w:tcW w:w="7377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1876" w:type="dxa"/>
          <w:trHeight w:val="263"/>
        </w:trPr>
        <w:tc>
          <w:tcPr>
            <w:tcW w:w="7377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1876" w:type="dxa"/>
          <w:trHeight w:val="263"/>
        </w:trPr>
        <w:tc>
          <w:tcPr>
            <w:tcW w:w="7377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1876" w:type="dxa"/>
        </w:trPr>
        <w:tc>
          <w:tcPr>
            <w:tcW w:w="7237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,</w:t>
            </w:r>
          </w:p>
        </w:tc>
      </w:tr>
      <w:tr w:rsidR="00BE15DA" w:rsidRPr="00A65BDB" w:rsidTr="00BE15DA">
        <w:trPr>
          <w:gridBefore w:val="1"/>
          <w:wBefore w:w="1876" w:type="dxa"/>
        </w:trPr>
        <w:tc>
          <w:tcPr>
            <w:tcW w:w="7237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(ф. и. о. членов комиссии)</w:t>
            </w:r>
          </w:p>
        </w:tc>
        <w:tc>
          <w:tcPr>
            <w:tcW w:w="140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в присутствии претендентов:</w:t>
      </w:r>
    </w:p>
    <w:tbl>
      <w:tblPr>
        <w:tblStyle w:val="a3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17"/>
      </w:tblGrid>
      <w:tr w:rsidR="00BE15DA" w:rsidRPr="00A65BDB" w:rsidTr="00BE15DA">
        <w:tc>
          <w:tcPr>
            <w:tcW w:w="9617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9617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организаций, должность, ф. и. о. их представителей</w:t>
            </w:r>
          </w:p>
        </w:tc>
      </w:tr>
      <w:tr w:rsidR="00BE15DA" w:rsidRPr="00A65BDB" w:rsidTr="00BE15DA">
        <w:tc>
          <w:tcPr>
            <w:tcW w:w="9617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9617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или ф. и. о. индивидуальных предпринимателей)</w:t>
            </w:r>
          </w:p>
        </w:tc>
      </w:tr>
    </w:tbl>
    <w:p w:rsidR="00BE15DA" w:rsidRPr="00A65BDB" w:rsidRDefault="00BE15DA" w:rsidP="00BE15DA">
      <w:pPr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составили настоящий протокол о том, что в соответствии с протоколом вскрытия конвертов с заявками на участие в конкурсе поступили заявки на участие в конкурсе от следующих организаций и индивидуальных предпринимателей:</w:t>
      </w:r>
    </w:p>
    <w:tbl>
      <w:tblPr>
        <w:tblStyle w:val="a3"/>
        <w:tblW w:w="9253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"/>
        <w:gridCol w:w="8805"/>
        <w:gridCol w:w="140"/>
      </w:tblGrid>
      <w:tr w:rsidR="00BE15DA" w:rsidRPr="00A65BDB" w:rsidTr="00BE15DA">
        <w:tc>
          <w:tcPr>
            <w:tcW w:w="308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45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308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805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.</w:t>
            </w:r>
          </w:p>
        </w:tc>
      </w:tr>
      <w:tr w:rsidR="00BE15DA" w:rsidRPr="00A65BDB" w:rsidTr="00BE15DA">
        <w:tc>
          <w:tcPr>
            <w:tcW w:w="308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05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претендентов, количество страниц в заявке)</w:t>
            </w:r>
          </w:p>
        </w:tc>
        <w:tc>
          <w:tcPr>
            <w:tcW w:w="140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На основании решения конкурсной комиссии признаны участниками конкурса следующие претенденты:</w:t>
      </w:r>
    </w:p>
    <w:tbl>
      <w:tblPr>
        <w:tblStyle w:val="a3"/>
        <w:tblW w:w="9253" w:type="dxa"/>
        <w:tblInd w:w="3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8"/>
        <w:gridCol w:w="8805"/>
        <w:gridCol w:w="140"/>
      </w:tblGrid>
      <w:tr w:rsidR="00BE15DA" w:rsidRPr="00A65BDB" w:rsidTr="00BE15DA">
        <w:tc>
          <w:tcPr>
            <w:tcW w:w="308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45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308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805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.</w:t>
            </w:r>
          </w:p>
        </w:tc>
      </w:tr>
      <w:tr w:rsidR="00BE15DA" w:rsidRPr="00A65BDB" w:rsidTr="00BE15DA">
        <w:tc>
          <w:tcPr>
            <w:tcW w:w="308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805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организаций или ф. и. о. индивидуальных предпринимателей, обоснование принятого решения)</w:t>
            </w:r>
          </w:p>
        </w:tc>
        <w:tc>
          <w:tcPr>
            <w:tcW w:w="140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BE15DA" w:rsidRPr="00A65BDB" w:rsidRDefault="00BE15DA" w:rsidP="00BE15DA">
      <w:pPr>
        <w:ind w:firstLine="340"/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На основании решения конкурсной комиссии не допущены к участию в конкурсе следующие претенденты:</w:t>
      </w:r>
    </w:p>
    <w:tbl>
      <w:tblPr>
        <w:tblStyle w:val="a3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4"/>
        <w:gridCol w:w="308"/>
        <w:gridCol w:w="364"/>
        <w:gridCol w:w="8441"/>
        <w:gridCol w:w="140"/>
      </w:tblGrid>
      <w:tr w:rsidR="00BE15DA" w:rsidRPr="00A65BDB" w:rsidTr="00BE15DA">
        <w:trPr>
          <w:gridBefore w:val="1"/>
          <w:wBefore w:w="364" w:type="dxa"/>
        </w:trPr>
        <w:tc>
          <w:tcPr>
            <w:tcW w:w="308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8945" w:type="dxa"/>
            <w:gridSpan w:val="3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364" w:type="dxa"/>
        </w:trPr>
        <w:tc>
          <w:tcPr>
            <w:tcW w:w="308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945" w:type="dxa"/>
            <w:gridSpan w:val="3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организаций или ф. и. о. индивидуального предпринимателя)</w:t>
            </w:r>
          </w:p>
        </w:tc>
      </w:tr>
      <w:tr w:rsidR="00BE15DA" w:rsidRPr="00A65BDB" w:rsidTr="00BE15DA">
        <w:tc>
          <w:tcPr>
            <w:tcW w:w="1036" w:type="dxa"/>
            <w:gridSpan w:val="3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в связи с</w:t>
            </w:r>
          </w:p>
        </w:tc>
        <w:tc>
          <w:tcPr>
            <w:tcW w:w="8581" w:type="dxa"/>
            <w:gridSpan w:val="2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1036" w:type="dxa"/>
            <w:gridSpan w:val="3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581" w:type="dxa"/>
            <w:gridSpan w:val="2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(причина отказа)</w:t>
            </w:r>
          </w:p>
        </w:tc>
      </w:tr>
      <w:tr w:rsidR="00BE15DA" w:rsidRPr="00A65BDB" w:rsidTr="00BE15DA">
        <w:trPr>
          <w:gridBefore w:val="1"/>
          <w:wBefore w:w="364" w:type="dxa"/>
        </w:trPr>
        <w:tc>
          <w:tcPr>
            <w:tcW w:w="308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8945" w:type="dxa"/>
            <w:gridSpan w:val="3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364" w:type="dxa"/>
        </w:trPr>
        <w:tc>
          <w:tcPr>
            <w:tcW w:w="308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945" w:type="dxa"/>
            <w:gridSpan w:val="3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(наименование организаций или ф. и. о. индивидуальных предпринимателей)</w:t>
            </w:r>
          </w:p>
        </w:tc>
      </w:tr>
      <w:tr w:rsidR="00BE15DA" w:rsidRPr="00A65BDB" w:rsidTr="00BE15DA">
        <w:tc>
          <w:tcPr>
            <w:tcW w:w="1036" w:type="dxa"/>
            <w:gridSpan w:val="3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в связи с</w:t>
            </w:r>
          </w:p>
        </w:tc>
        <w:tc>
          <w:tcPr>
            <w:tcW w:w="844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0" w:type="dxa"/>
            <w:vAlign w:val="bottom"/>
          </w:tcPr>
          <w:p w:rsidR="00BE15DA" w:rsidRPr="00A65BDB" w:rsidRDefault="00BE15DA" w:rsidP="00BE15DA">
            <w:pPr>
              <w:jc w:val="right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.</w:t>
            </w:r>
          </w:p>
        </w:tc>
      </w:tr>
      <w:tr w:rsidR="00BE15DA" w:rsidRPr="00A65BDB" w:rsidTr="00BE15DA">
        <w:tc>
          <w:tcPr>
            <w:tcW w:w="1036" w:type="dxa"/>
            <w:gridSpan w:val="3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8441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(причина отказа)</w:t>
            </w:r>
          </w:p>
        </w:tc>
        <w:tc>
          <w:tcPr>
            <w:tcW w:w="140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</w:tbl>
    <w:p w:rsidR="00BE15DA" w:rsidRPr="00A65BDB" w:rsidRDefault="00BE15DA" w:rsidP="00BE15DA">
      <w:pPr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Настоящий протокол составлен в двух экземплярах на ______ листах.</w:t>
      </w:r>
    </w:p>
    <w:p w:rsidR="00BE15DA" w:rsidRPr="00A65BDB" w:rsidRDefault="00BE15DA" w:rsidP="00BE15DA">
      <w:pPr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0" w:type="auto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98"/>
        <w:gridCol w:w="6743"/>
      </w:tblGrid>
      <w:tr w:rsidR="00BE15DA" w:rsidRPr="00A65BDB" w:rsidTr="00BE15DA">
        <w:tc>
          <w:tcPr>
            <w:tcW w:w="2646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Председатель комиссии:</w:t>
            </w:r>
          </w:p>
        </w:tc>
        <w:tc>
          <w:tcPr>
            <w:tcW w:w="6971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c>
          <w:tcPr>
            <w:tcW w:w="2646" w:type="dxa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6971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(ф. и. о., подпись)</w:t>
            </w:r>
          </w:p>
        </w:tc>
      </w:tr>
    </w:tbl>
    <w:p w:rsidR="00BE15DA" w:rsidRPr="00A65BDB" w:rsidRDefault="00BE15DA" w:rsidP="00BE15DA">
      <w:pPr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Style w:val="a3"/>
        <w:tblW w:w="9617" w:type="dxa"/>
        <w:tblInd w:w="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04"/>
        <w:gridCol w:w="7713"/>
      </w:tblGrid>
      <w:tr w:rsidR="00BE15DA" w:rsidRPr="00A65BDB" w:rsidTr="00BE15DA">
        <w:trPr>
          <w:trHeight w:val="263"/>
        </w:trPr>
        <w:tc>
          <w:tcPr>
            <w:tcW w:w="1904" w:type="dxa"/>
            <w:vAlign w:val="bottom"/>
          </w:tcPr>
          <w:p w:rsidR="00BE15DA" w:rsidRPr="00A65BDB" w:rsidRDefault="00BE15DA" w:rsidP="00BE15DA">
            <w:pPr>
              <w:jc w:val="both"/>
              <w:rPr>
                <w:rFonts w:ascii="Times New Roman" w:hAnsi="Times New Roman" w:cs="Times New Roman"/>
              </w:rPr>
            </w:pPr>
            <w:r w:rsidRPr="00A65BDB">
              <w:rPr>
                <w:rFonts w:ascii="Times New Roman" w:hAnsi="Times New Roman" w:cs="Times New Roman"/>
              </w:rPr>
              <w:t>Члены комиссии:</w:t>
            </w:r>
          </w:p>
        </w:tc>
        <w:tc>
          <w:tcPr>
            <w:tcW w:w="7713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1904" w:type="dxa"/>
          <w:trHeight w:val="263"/>
        </w:trPr>
        <w:tc>
          <w:tcPr>
            <w:tcW w:w="7713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1904" w:type="dxa"/>
        </w:trPr>
        <w:tc>
          <w:tcPr>
            <w:tcW w:w="7713" w:type="dxa"/>
            <w:tcBorders>
              <w:bottom w:val="single" w:sz="4" w:space="0" w:color="auto"/>
            </w:tcBorders>
            <w:vAlign w:val="bottom"/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BE15DA" w:rsidRPr="00A65BDB" w:rsidTr="00BE15DA">
        <w:trPr>
          <w:gridBefore w:val="1"/>
          <w:wBefore w:w="1904" w:type="dxa"/>
        </w:trPr>
        <w:tc>
          <w:tcPr>
            <w:tcW w:w="7713" w:type="dxa"/>
            <w:tcBorders>
              <w:top w:val="single" w:sz="4" w:space="0" w:color="auto"/>
            </w:tcBorders>
          </w:tcPr>
          <w:p w:rsidR="00BE15DA" w:rsidRPr="00A65BDB" w:rsidRDefault="00BE15DA" w:rsidP="00BE15DA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A65BDB">
              <w:rPr>
                <w:rFonts w:ascii="Times New Roman" w:hAnsi="Times New Roman" w:cs="Times New Roman"/>
                <w:sz w:val="14"/>
                <w:szCs w:val="14"/>
              </w:rPr>
              <w:t>(ф. и. о., подписи)</w:t>
            </w:r>
          </w:p>
        </w:tc>
      </w:tr>
    </w:tbl>
    <w:p w:rsidR="00BE15DA" w:rsidRPr="00A65BDB" w:rsidRDefault="00BE15DA" w:rsidP="00BE15DA">
      <w:pPr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«____» ______________ 20__ г.</w:t>
      </w:r>
    </w:p>
    <w:p w:rsidR="00BE15DA" w:rsidRPr="00A65BDB" w:rsidRDefault="00BE15DA" w:rsidP="00BE15DA">
      <w:pPr>
        <w:jc w:val="both"/>
        <w:rPr>
          <w:rFonts w:ascii="Times New Roman" w:hAnsi="Times New Roman" w:cs="Times New Roman"/>
          <w:sz w:val="12"/>
          <w:szCs w:val="12"/>
        </w:rPr>
      </w:pPr>
    </w:p>
    <w:p w:rsidR="00BE15DA" w:rsidRPr="004004BE" w:rsidRDefault="00BE15DA" w:rsidP="00BE15DA">
      <w:pPr>
        <w:jc w:val="both"/>
        <w:rPr>
          <w:rFonts w:ascii="Times New Roman" w:hAnsi="Times New Roman" w:cs="Times New Roman"/>
        </w:rPr>
      </w:pPr>
      <w:r w:rsidRPr="00A65BDB">
        <w:rPr>
          <w:rFonts w:ascii="Times New Roman" w:hAnsi="Times New Roman" w:cs="Times New Roman"/>
        </w:rPr>
        <w:t>М. П.</w:t>
      </w: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BE15DA" w:rsidRDefault="00BE15D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Pr="00DA631E" w:rsidRDefault="0013666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left="5103"/>
        <w:jc w:val="both"/>
        <w:rPr>
          <w:rFonts w:ascii="Times New Roman" w:hAnsi="Times New Roman" w:cs="Times New Roman"/>
          <w:color w:val="26282F"/>
          <w:sz w:val="24"/>
          <w:szCs w:val="24"/>
        </w:rPr>
      </w:pPr>
    </w:p>
    <w:p w:rsidR="0013666A" w:rsidRDefault="00456610" w:rsidP="0013666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color w:val="26282F"/>
          <w:sz w:val="24"/>
          <w:szCs w:val="24"/>
        </w:rPr>
      </w:pPr>
      <w:r>
        <w:rPr>
          <w:rFonts w:ascii="Times New Roman" w:hAnsi="Times New Roman" w:cs="Times New Roman"/>
          <w:color w:val="26282F"/>
          <w:sz w:val="24"/>
          <w:szCs w:val="24"/>
        </w:rPr>
        <w:lastRenderedPageBreak/>
        <w:t>Приложение №</w:t>
      </w:r>
      <w:r w:rsidR="00BE15DA" w:rsidRPr="00DA631E">
        <w:rPr>
          <w:rFonts w:ascii="Times New Roman" w:hAnsi="Times New Roman" w:cs="Times New Roman"/>
          <w:color w:val="26282F"/>
          <w:sz w:val="24"/>
          <w:szCs w:val="24"/>
        </w:rPr>
        <w:t> </w:t>
      </w:r>
      <w:r w:rsidR="00BE15DA">
        <w:rPr>
          <w:rFonts w:ascii="Times New Roman" w:hAnsi="Times New Roman" w:cs="Times New Roman"/>
          <w:color w:val="26282F"/>
          <w:sz w:val="24"/>
          <w:szCs w:val="24"/>
        </w:rPr>
        <w:t>5</w:t>
      </w:r>
    </w:p>
    <w:p w:rsidR="00BE15DA" w:rsidRPr="00DA631E" w:rsidRDefault="00BE15DA" w:rsidP="0013666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 конкурсной документации по проведению открытого </w:t>
      </w:r>
      <w:proofErr w:type="gramStart"/>
      <w:r w:rsidRPr="00DA631E">
        <w:rPr>
          <w:rFonts w:ascii="Times New Roman" w:hAnsi="Times New Roman" w:cs="Times New Roman"/>
          <w:color w:val="26282F"/>
          <w:sz w:val="24"/>
          <w:szCs w:val="24"/>
        </w:rPr>
        <w:t xml:space="preserve">конкурса  </w:t>
      </w:r>
      <w:r w:rsidRPr="00DA631E">
        <w:rPr>
          <w:rFonts w:ascii="Times New Roman" w:hAnsi="Times New Roman" w:cs="Times New Roman"/>
          <w:color w:val="000000"/>
          <w:sz w:val="24"/>
          <w:szCs w:val="24"/>
        </w:rPr>
        <w:t>по</w:t>
      </w:r>
      <w:proofErr w:type="gramEnd"/>
      <w:r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 отбору управляющей организации для управления многоквартирными домами в </w:t>
      </w:r>
      <w:r w:rsidR="00FF693A" w:rsidRPr="00DA631E">
        <w:rPr>
          <w:rFonts w:ascii="Times New Roman" w:hAnsi="Times New Roman" w:cs="Times New Roman"/>
          <w:color w:val="000000"/>
          <w:sz w:val="24"/>
          <w:szCs w:val="24"/>
        </w:rPr>
        <w:t xml:space="preserve">п. </w:t>
      </w:r>
      <w:r w:rsidR="00FF693A">
        <w:rPr>
          <w:rFonts w:ascii="Times New Roman" w:hAnsi="Times New Roman" w:cs="Times New Roman"/>
          <w:color w:val="000000"/>
          <w:sz w:val="24"/>
          <w:szCs w:val="24"/>
        </w:rPr>
        <w:t>Ванзетур</w:t>
      </w: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firstLine="698"/>
        <w:jc w:val="right"/>
        <w:rPr>
          <w:rFonts w:ascii="Arial" w:hAnsi="Arial" w:cs="Arial"/>
          <w:sz w:val="26"/>
          <w:szCs w:val="26"/>
        </w:rPr>
      </w:pP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 xml:space="preserve">УТВЕРЖДАЮ </w:t>
      </w:r>
    </w:p>
    <w:p w:rsidR="00BE15DA" w:rsidRPr="00C0406D" w:rsidRDefault="00BE15DA" w:rsidP="00BE15D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 xml:space="preserve">Глава </w:t>
      </w:r>
      <w:r>
        <w:rPr>
          <w:rFonts w:ascii="Times New Roman" w:hAnsi="Times New Roman" w:cs="Times New Roman"/>
          <w:sz w:val="24"/>
          <w:szCs w:val="24"/>
        </w:rPr>
        <w:t>городского поселения Игрим</w:t>
      </w:r>
    </w:p>
    <w:p w:rsidR="00BE15DA" w:rsidRPr="0050305A" w:rsidRDefault="00BE15DA" w:rsidP="00BE15D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806EDD">
        <w:rPr>
          <w:rFonts w:ascii="Times New Roman" w:hAnsi="Times New Roman" w:cs="Times New Roman"/>
          <w:sz w:val="24"/>
          <w:szCs w:val="24"/>
        </w:rPr>
        <w:t>________________</w:t>
      </w:r>
      <w:proofErr w:type="spellStart"/>
      <w:r>
        <w:rPr>
          <w:rFonts w:ascii="Times New Roman" w:hAnsi="Times New Roman" w:cs="Times New Roman"/>
          <w:sz w:val="24"/>
          <w:szCs w:val="24"/>
        </w:rPr>
        <w:t>Т.А.Грудо</w:t>
      </w:r>
      <w:proofErr w:type="spellEnd"/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</w:p>
    <w:p w:rsidR="00BE15DA" w:rsidRPr="00F073ED" w:rsidRDefault="00BE15DA" w:rsidP="00BE15DA">
      <w:pPr>
        <w:ind w:left="453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628146, Ханты-Мансийский автономный округ - Югра, Березовский район, </w:t>
      </w:r>
      <w:proofErr w:type="spellStart"/>
      <w:r>
        <w:rPr>
          <w:rFonts w:ascii="Times New Roman" w:hAnsi="Times New Roman" w:cs="Times New Roman"/>
          <w:sz w:val="24"/>
          <w:szCs w:val="24"/>
        </w:rPr>
        <w:t>гп.Игрим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ул. Губкина д.1. телефон: (34674)31070</w:t>
      </w:r>
      <w:r w:rsidRPr="00EF0E92">
        <w:rPr>
          <w:rFonts w:ascii="Times New Roman" w:hAnsi="Times New Roman" w:cs="Times New Roman"/>
          <w:sz w:val="24"/>
          <w:szCs w:val="24"/>
        </w:rPr>
        <w:t xml:space="preserve">; адрес электронной почты: </w:t>
      </w:r>
      <w:r w:rsidRPr="00F073ED">
        <w:rPr>
          <w:rFonts w:ascii="Times New Roman" w:hAnsi="Times New Roman" w:cs="Times New Roman"/>
          <w:sz w:val="24"/>
          <w:szCs w:val="24"/>
        </w:rPr>
        <w:t>admigrim@bk.ru</w:t>
      </w: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«___» ________________</w:t>
      </w:r>
      <w:r w:rsidR="00C230FE">
        <w:rPr>
          <w:rFonts w:ascii="Times New Roman" w:hAnsi="Times New Roman" w:cs="Times New Roman"/>
          <w:sz w:val="24"/>
          <w:szCs w:val="24"/>
        </w:rPr>
        <w:t>_ 2020</w:t>
      </w:r>
      <w:r w:rsidRPr="00DA631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hAnsi="Times New Roman" w:cs="Times New Roman"/>
          <w:sz w:val="24"/>
          <w:szCs w:val="24"/>
        </w:rPr>
      </w:pPr>
      <w:r w:rsidRPr="00DA631E">
        <w:rPr>
          <w:rFonts w:ascii="Times New Roman" w:hAnsi="Times New Roman" w:cs="Times New Roman"/>
          <w:sz w:val="24"/>
          <w:szCs w:val="24"/>
        </w:rPr>
        <w:t>(дата утверждения)</w:t>
      </w:r>
    </w:p>
    <w:p w:rsidR="00BE15DA" w:rsidRPr="00DA631E" w:rsidRDefault="00BE15DA" w:rsidP="00BE15DA">
      <w:pPr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4"/>
          <w:szCs w:val="24"/>
        </w:rPr>
      </w:pPr>
    </w:p>
    <w:p w:rsidR="00456610" w:rsidRDefault="00456610" w:rsidP="00456610">
      <w:pPr>
        <w:pStyle w:val="1"/>
        <w:spacing w:line="240" w:lineRule="auto"/>
      </w:pPr>
    </w:p>
    <w:p w:rsidR="00456610" w:rsidRDefault="00456610" w:rsidP="00456610">
      <w:pPr>
        <w:pStyle w:val="1"/>
        <w:spacing w:line="240" w:lineRule="auto"/>
      </w:pPr>
    </w:p>
    <w:p w:rsidR="00BE15DA" w:rsidRPr="000524FD" w:rsidRDefault="00BE15DA" w:rsidP="00456610">
      <w:pPr>
        <w:pStyle w:val="1"/>
        <w:spacing w:line="240" w:lineRule="auto"/>
      </w:pPr>
      <w:r w:rsidRPr="000524FD">
        <w:t>ПРОТОКОЛ N ______</w:t>
      </w:r>
      <w:r w:rsidRPr="000524FD">
        <w:br/>
        <w:t>конкурса по отбору управляющей организации</w:t>
      </w:r>
      <w:r w:rsidRPr="000524FD">
        <w:br/>
        <w:t>для управления многоквартирным домом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3" w:name="sub_1801"/>
      <w:r w:rsidRPr="000524FD">
        <w:rPr>
          <w:rFonts w:ascii="Times New Roman" w:hAnsi="Times New Roman" w:cs="Times New Roman"/>
          <w:sz w:val="22"/>
          <w:szCs w:val="22"/>
        </w:rPr>
        <w:t xml:space="preserve">     1. Место проведения конкурса _______________________________________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4" w:name="sub_1802"/>
      <w:bookmarkEnd w:id="3"/>
      <w:r w:rsidRPr="000524FD">
        <w:rPr>
          <w:rFonts w:ascii="Times New Roman" w:hAnsi="Times New Roman" w:cs="Times New Roman"/>
          <w:sz w:val="22"/>
          <w:szCs w:val="22"/>
        </w:rPr>
        <w:t xml:space="preserve">     2. Дата проведения конкурса ________________________________________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5" w:name="sub_1803"/>
      <w:bookmarkEnd w:id="4"/>
      <w:r w:rsidRPr="000524FD">
        <w:rPr>
          <w:rFonts w:ascii="Times New Roman" w:hAnsi="Times New Roman" w:cs="Times New Roman"/>
          <w:sz w:val="22"/>
          <w:szCs w:val="22"/>
        </w:rPr>
        <w:t xml:space="preserve">     3. Время проведения конкурса _______________________________________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6" w:name="sub_1804"/>
      <w:bookmarkEnd w:id="5"/>
      <w:r w:rsidRPr="000524FD">
        <w:rPr>
          <w:rFonts w:ascii="Times New Roman" w:hAnsi="Times New Roman" w:cs="Times New Roman"/>
          <w:sz w:val="22"/>
          <w:szCs w:val="22"/>
        </w:rPr>
        <w:t xml:space="preserve">     4. Адрес многоквартирного дома (многоквартирных домов) _____________</w:t>
      </w:r>
      <w:r w:rsidR="00456610">
        <w:rPr>
          <w:rFonts w:ascii="Times New Roman" w:hAnsi="Times New Roman" w:cs="Times New Roman"/>
          <w:sz w:val="22"/>
          <w:szCs w:val="22"/>
        </w:rPr>
        <w:t>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7" w:name="sub_1805"/>
      <w:bookmarkEnd w:id="6"/>
      <w:r w:rsidRPr="000524FD">
        <w:rPr>
          <w:rFonts w:ascii="Times New Roman" w:hAnsi="Times New Roman" w:cs="Times New Roman"/>
          <w:sz w:val="22"/>
          <w:szCs w:val="22"/>
        </w:rPr>
        <w:t xml:space="preserve">     5. Члены конкурсной комиссии _______</w:t>
      </w:r>
      <w:r w:rsidR="00456610">
        <w:rPr>
          <w:rFonts w:ascii="Times New Roman" w:hAnsi="Times New Roman" w:cs="Times New Roman"/>
          <w:sz w:val="22"/>
          <w:szCs w:val="22"/>
        </w:rPr>
        <w:t>_______________________________</w:t>
      </w:r>
    </w:p>
    <w:bookmarkEnd w:id="7"/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____________________________________</w:t>
      </w:r>
      <w:r w:rsidR="00456610">
        <w:rPr>
          <w:rFonts w:ascii="Times New Roman" w:hAnsi="Times New Roman" w:cs="Times New Roman"/>
          <w:sz w:val="22"/>
          <w:szCs w:val="22"/>
        </w:rPr>
        <w:t>______________________________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      (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 xml:space="preserve">                               (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>)</w:t>
      </w:r>
    </w:p>
    <w:p w:rsidR="00456610" w:rsidRDefault="00456610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8" w:name="sub_1806"/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6. Лица, признанные участниками конкурса: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9" w:name="sub_1861"/>
      <w:bookmarkEnd w:id="8"/>
      <w:r w:rsidRPr="000524FD">
        <w:rPr>
          <w:rFonts w:ascii="Times New Roman" w:hAnsi="Times New Roman" w:cs="Times New Roman"/>
          <w:sz w:val="22"/>
          <w:szCs w:val="22"/>
        </w:rPr>
        <w:t xml:space="preserve">     1) _________________________________________________________________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0" w:name="sub_1862"/>
      <w:bookmarkEnd w:id="9"/>
      <w:r w:rsidRPr="000524FD">
        <w:rPr>
          <w:rFonts w:ascii="Times New Roman" w:hAnsi="Times New Roman" w:cs="Times New Roman"/>
          <w:sz w:val="22"/>
          <w:szCs w:val="22"/>
        </w:rPr>
        <w:t xml:space="preserve">     2) _________________________________________________________________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1" w:name="sub_1863"/>
      <w:bookmarkEnd w:id="10"/>
      <w:r w:rsidRPr="000524FD">
        <w:rPr>
          <w:rFonts w:ascii="Times New Roman" w:hAnsi="Times New Roman" w:cs="Times New Roman"/>
          <w:sz w:val="22"/>
          <w:szCs w:val="22"/>
        </w:rPr>
        <w:t xml:space="preserve">     3) ________________________________________________________________.</w:t>
      </w:r>
    </w:p>
    <w:bookmarkEnd w:id="11"/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(наименование     организаций     или     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 xml:space="preserve">      индивидуальных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предпринимателей)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2" w:name="sub_1807"/>
      <w:r w:rsidRPr="000524FD">
        <w:rPr>
          <w:rFonts w:ascii="Times New Roman" w:hAnsi="Times New Roman" w:cs="Times New Roman"/>
          <w:sz w:val="22"/>
          <w:szCs w:val="22"/>
        </w:rPr>
        <w:t xml:space="preserve">     7. Перечень 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>участников  конкурса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>,  присутствовавших  при  проведении</w:t>
      </w:r>
    </w:p>
    <w:bookmarkEnd w:id="12"/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конкурса.</w:t>
      </w:r>
    </w:p>
    <w:tbl>
      <w:tblPr>
        <w:tblW w:w="1009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1"/>
        <w:gridCol w:w="2165"/>
        <w:gridCol w:w="3093"/>
        <w:gridCol w:w="2936"/>
      </w:tblGrid>
      <w:tr w:rsidR="00BE15DA" w:rsidRPr="000524FD" w:rsidTr="00456610">
        <w:tc>
          <w:tcPr>
            <w:tcW w:w="1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Номер</w:t>
            </w:r>
          </w:p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по порядку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Наименование организации</w:t>
            </w: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Размер платы за содержание и ремонт жилого помещения</w:t>
            </w:r>
          </w:p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(рублей за кв. метр)</w:t>
            </w: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Дата и время подачи заявки на участие в конкурсе</w:t>
            </w:r>
          </w:p>
        </w:tc>
      </w:tr>
      <w:tr w:rsidR="00BE15DA" w:rsidRPr="000524FD" w:rsidTr="00456610">
        <w:tc>
          <w:tcPr>
            <w:tcW w:w="1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BE15DA" w:rsidRPr="000524FD" w:rsidTr="00456610">
        <w:tc>
          <w:tcPr>
            <w:tcW w:w="1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  <w:tr w:rsidR="00BE15DA" w:rsidRPr="000524FD" w:rsidTr="00456610">
        <w:tc>
          <w:tcPr>
            <w:tcW w:w="190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jc w:val="center"/>
              <w:rPr>
                <w:rFonts w:ascii="Times New Roman" w:hAnsi="Times New Roman" w:cs="Times New Roman"/>
              </w:rPr>
            </w:pPr>
            <w:r w:rsidRPr="000524FD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3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  <w:tc>
          <w:tcPr>
            <w:tcW w:w="2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15DA" w:rsidRPr="000524FD" w:rsidRDefault="00BE15DA" w:rsidP="00BE15DA">
            <w:pPr>
              <w:pStyle w:val="ae"/>
              <w:rPr>
                <w:rFonts w:ascii="Times New Roman" w:hAnsi="Times New Roman" w:cs="Times New Roman"/>
              </w:rPr>
            </w:pPr>
          </w:p>
        </w:tc>
      </w:tr>
    </w:tbl>
    <w:p w:rsidR="00456610" w:rsidRDefault="00456610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3" w:name="sub_1808"/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8. 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>Размер  платы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 xml:space="preserve">  за  содержание  и  ремонт   жилого     помещения в</w:t>
      </w:r>
    </w:p>
    <w:bookmarkEnd w:id="13"/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многоквартирном доме: _______________________________ рублей за кв. метр.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                     (цифрами и прописью)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4" w:name="sub_1809"/>
      <w:r w:rsidRPr="000524FD">
        <w:rPr>
          <w:rFonts w:ascii="Times New Roman" w:hAnsi="Times New Roman" w:cs="Times New Roman"/>
          <w:sz w:val="22"/>
          <w:szCs w:val="22"/>
        </w:rPr>
        <w:lastRenderedPageBreak/>
        <w:t xml:space="preserve">     9. Участник конкурса, признанный победителем конкурса, _____________</w:t>
      </w:r>
    </w:p>
    <w:bookmarkEnd w:id="14"/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________________________________________________________________________.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(наименование организации или 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 xml:space="preserve"> индивидуального предпринимателя)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5" w:name="sub_1810"/>
      <w:r w:rsidRPr="000524FD">
        <w:rPr>
          <w:rFonts w:ascii="Times New Roman" w:hAnsi="Times New Roman" w:cs="Times New Roman"/>
          <w:sz w:val="22"/>
          <w:szCs w:val="22"/>
        </w:rPr>
        <w:t xml:space="preserve">     10. Участник конкурса, сделавший предыдущее 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>предложение  по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 xml:space="preserve">  размеру</w:t>
      </w:r>
    </w:p>
    <w:bookmarkEnd w:id="15"/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платы за содержание и ремонт жилого помещения: 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________________________________________________________________________.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(наименование организации или 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 xml:space="preserve"> индивидуального предпринимателя)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bookmarkStart w:id="16" w:name="sub_1811"/>
      <w:r w:rsidRPr="000524FD">
        <w:rPr>
          <w:rFonts w:ascii="Times New Roman" w:hAnsi="Times New Roman" w:cs="Times New Roman"/>
          <w:sz w:val="22"/>
          <w:szCs w:val="22"/>
        </w:rPr>
        <w:t xml:space="preserve">     11. 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>Участник  конкурса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>,  предложивший   одинаковый   с   победителем</w:t>
      </w:r>
    </w:p>
    <w:bookmarkEnd w:id="16"/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конкурса размер платы за содержание и ремонт жилого помещения 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>и  подавший</w:t>
      </w:r>
      <w:proofErr w:type="gramEnd"/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заявку на участие в конкурсе следующим после победителя конкурса: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________________________________________________________________________.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(наименование организации или 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 xml:space="preserve"> индивидуального предпринимателя)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Настоящий протокол составлен в 3 экземплярах на ______ листах.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Председатель комиссии: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____________________________                 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   (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 xml:space="preserve">                                    (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>)</w:t>
      </w:r>
    </w:p>
    <w:p w:rsidR="00456610" w:rsidRDefault="00456610" w:rsidP="00BE15DA">
      <w:pPr>
        <w:pStyle w:val="af"/>
        <w:rPr>
          <w:rFonts w:ascii="Times New Roman" w:hAnsi="Times New Roman" w:cs="Times New Roman"/>
          <w:sz w:val="22"/>
          <w:szCs w:val="22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Члены комиссии: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      (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 xml:space="preserve">                               (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>)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"___" _____________ 20___ г.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М.П.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Победитель конкурса: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_________________________________________________________________________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(должность, 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>.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>и.о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 xml:space="preserve"> руководителя организации или 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 xml:space="preserve"> индивидуального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                       предпринимателя)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____________________________            ____________________________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 xml:space="preserve">           (</w:t>
      </w:r>
      <w:proofErr w:type="gramStart"/>
      <w:r w:rsidRPr="000524FD">
        <w:rPr>
          <w:rFonts w:ascii="Times New Roman" w:hAnsi="Times New Roman" w:cs="Times New Roman"/>
          <w:sz w:val="22"/>
          <w:szCs w:val="22"/>
        </w:rPr>
        <w:t xml:space="preserve">подпись)   </w:t>
      </w:r>
      <w:proofErr w:type="gramEnd"/>
      <w:r w:rsidRPr="000524FD">
        <w:rPr>
          <w:rFonts w:ascii="Times New Roman" w:hAnsi="Times New Roman" w:cs="Times New Roman"/>
          <w:sz w:val="22"/>
          <w:szCs w:val="22"/>
        </w:rPr>
        <w:t xml:space="preserve">                               (</w:t>
      </w:r>
      <w:proofErr w:type="spellStart"/>
      <w:r w:rsidRPr="000524FD">
        <w:rPr>
          <w:rFonts w:ascii="Times New Roman" w:hAnsi="Times New Roman" w:cs="Times New Roman"/>
          <w:sz w:val="22"/>
          <w:szCs w:val="22"/>
        </w:rPr>
        <w:t>ф.и.о.</w:t>
      </w:r>
      <w:proofErr w:type="spellEnd"/>
      <w:r w:rsidRPr="000524FD">
        <w:rPr>
          <w:rFonts w:ascii="Times New Roman" w:hAnsi="Times New Roman" w:cs="Times New Roman"/>
          <w:sz w:val="22"/>
          <w:szCs w:val="22"/>
        </w:rPr>
        <w:t>)</w:t>
      </w:r>
    </w:p>
    <w:p w:rsidR="00BE15DA" w:rsidRPr="000524FD" w:rsidRDefault="00BE15DA" w:rsidP="00BE15DA">
      <w:pPr>
        <w:rPr>
          <w:rFonts w:ascii="Times New Roman" w:hAnsi="Times New Roman" w:cs="Times New Roman"/>
        </w:rPr>
      </w:pP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"___" ____________ 20___ г.</w:t>
      </w:r>
    </w:p>
    <w:p w:rsidR="00BE15DA" w:rsidRPr="000524FD" w:rsidRDefault="00BE15DA" w:rsidP="00BE15DA">
      <w:pPr>
        <w:pStyle w:val="af"/>
        <w:rPr>
          <w:rFonts w:ascii="Times New Roman" w:hAnsi="Times New Roman" w:cs="Times New Roman"/>
          <w:sz w:val="22"/>
          <w:szCs w:val="22"/>
        </w:rPr>
      </w:pPr>
      <w:r w:rsidRPr="000524FD">
        <w:rPr>
          <w:rFonts w:ascii="Times New Roman" w:hAnsi="Times New Roman" w:cs="Times New Roman"/>
          <w:sz w:val="22"/>
          <w:szCs w:val="22"/>
        </w:rPr>
        <w:t>М.П.</w:t>
      </w:r>
    </w:p>
    <w:p w:rsidR="006719F1" w:rsidRPr="00EF0E92" w:rsidRDefault="006719F1" w:rsidP="00BE15DA">
      <w:pPr>
        <w:autoSpaceDE w:val="0"/>
        <w:autoSpaceDN w:val="0"/>
        <w:adjustRightInd w:val="0"/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sectPr w:rsidR="006719F1" w:rsidRPr="00EF0E92" w:rsidSect="003561F4">
      <w:pgSz w:w="11906" w:h="16838"/>
      <w:pgMar w:top="709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037BAD"/>
    <w:multiLevelType w:val="hybridMultilevel"/>
    <w:tmpl w:val="BEDCB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F0E92"/>
    <w:rsid w:val="00046B30"/>
    <w:rsid w:val="000475A1"/>
    <w:rsid w:val="00067BEE"/>
    <w:rsid w:val="00076AA2"/>
    <w:rsid w:val="00107F82"/>
    <w:rsid w:val="0013666A"/>
    <w:rsid w:val="00142A63"/>
    <w:rsid w:val="0015182B"/>
    <w:rsid w:val="001772C5"/>
    <w:rsid w:val="00191243"/>
    <w:rsid w:val="00191BB0"/>
    <w:rsid w:val="001C2892"/>
    <w:rsid w:val="00201C76"/>
    <w:rsid w:val="00262D5B"/>
    <w:rsid w:val="00275A41"/>
    <w:rsid w:val="0029324E"/>
    <w:rsid w:val="002D407D"/>
    <w:rsid w:val="003042BB"/>
    <w:rsid w:val="003153C7"/>
    <w:rsid w:val="00324D38"/>
    <w:rsid w:val="003561F4"/>
    <w:rsid w:val="003D17A9"/>
    <w:rsid w:val="003D2687"/>
    <w:rsid w:val="003D653E"/>
    <w:rsid w:val="003F47DB"/>
    <w:rsid w:val="004246EB"/>
    <w:rsid w:val="00456610"/>
    <w:rsid w:val="004922DD"/>
    <w:rsid w:val="004B16E9"/>
    <w:rsid w:val="004C0032"/>
    <w:rsid w:val="004C6A0A"/>
    <w:rsid w:val="004D3EAC"/>
    <w:rsid w:val="004E447E"/>
    <w:rsid w:val="005A1899"/>
    <w:rsid w:val="005C26E2"/>
    <w:rsid w:val="005C68F9"/>
    <w:rsid w:val="005D2102"/>
    <w:rsid w:val="005E19C7"/>
    <w:rsid w:val="005F5F1D"/>
    <w:rsid w:val="00634CD5"/>
    <w:rsid w:val="00645042"/>
    <w:rsid w:val="006719F1"/>
    <w:rsid w:val="006B12A1"/>
    <w:rsid w:val="006D0E64"/>
    <w:rsid w:val="007B2937"/>
    <w:rsid w:val="008507E6"/>
    <w:rsid w:val="00861073"/>
    <w:rsid w:val="0087156D"/>
    <w:rsid w:val="00876291"/>
    <w:rsid w:val="00880D2D"/>
    <w:rsid w:val="008B78CC"/>
    <w:rsid w:val="008C5A3E"/>
    <w:rsid w:val="008E46A9"/>
    <w:rsid w:val="008E53AF"/>
    <w:rsid w:val="008F0B1C"/>
    <w:rsid w:val="008F419D"/>
    <w:rsid w:val="00906426"/>
    <w:rsid w:val="00960D27"/>
    <w:rsid w:val="009D4A80"/>
    <w:rsid w:val="009E0725"/>
    <w:rsid w:val="009E6AEC"/>
    <w:rsid w:val="00A0097C"/>
    <w:rsid w:val="00A11AF1"/>
    <w:rsid w:val="00A17AA3"/>
    <w:rsid w:val="00A4309A"/>
    <w:rsid w:val="00A901CF"/>
    <w:rsid w:val="00B725E2"/>
    <w:rsid w:val="00BE15DA"/>
    <w:rsid w:val="00BF1E18"/>
    <w:rsid w:val="00C049DB"/>
    <w:rsid w:val="00C230FE"/>
    <w:rsid w:val="00C306B3"/>
    <w:rsid w:val="00C7144F"/>
    <w:rsid w:val="00CB7E56"/>
    <w:rsid w:val="00CC1230"/>
    <w:rsid w:val="00D1229A"/>
    <w:rsid w:val="00D45F18"/>
    <w:rsid w:val="00D51410"/>
    <w:rsid w:val="00D76745"/>
    <w:rsid w:val="00D80B81"/>
    <w:rsid w:val="00D867E9"/>
    <w:rsid w:val="00D929BB"/>
    <w:rsid w:val="00DC1969"/>
    <w:rsid w:val="00DC390A"/>
    <w:rsid w:val="00DD7CBB"/>
    <w:rsid w:val="00E1496D"/>
    <w:rsid w:val="00E163E2"/>
    <w:rsid w:val="00EA4255"/>
    <w:rsid w:val="00EC3596"/>
    <w:rsid w:val="00EF0E92"/>
    <w:rsid w:val="00F073ED"/>
    <w:rsid w:val="00F37095"/>
    <w:rsid w:val="00F6287D"/>
    <w:rsid w:val="00FD7B39"/>
    <w:rsid w:val="00FF69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71CC8C8-F91B-427D-A220-34E84E32ED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901CF"/>
  </w:style>
  <w:style w:type="paragraph" w:styleId="1">
    <w:name w:val="heading 1"/>
    <w:basedOn w:val="a"/>
    <w:next w:val="a"/>
    <w:link w:val="10"/>
    <w:qFormat/>
    <w:rsid w:val="00BE15DA"/>
    <w:pPr>
      <w:keepNext/>
      <w:widowControl w:val="0"/>
      <w:autoSpaceDE w:val="0"/>
      <w:autoSpaceDN w:val="0"/>
      <w:adjustRightInd w:val="0"/>
      <w:spacing w:after="0" w:line="560" w:lineRule="exact"/>
      <w:ind w:left="300"/>
      <w:jc w:val="center"/>
      <w:outlineLvl w:val="0"/>
    </w:pPr>
    <w:rPr>
      <w:rFonts w:ascii="Times New Roman" w:eastAsia="Times New Roman" w:hAnsi="Times New Roman" w:cs="Times New Roman"/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EF0E92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Title"/>
    <w:basedOn w:val="a"/>
    <w:next w:val="a5"/>
    <w:link w:val="a6"/>
    <w:qFormat/>
    <w:rsid w:val="00262D5B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40"/>
      <w:szCs w:val="24"/>
      <w:lang w:eastAsia="ar-SA"/>
    </w:rPr>
  </w:style>
  <w:style w:type="character" w:customStyle="1" w:styleId="a6">
    <w:name w:val="Название Знак"/>
    <w:basedOn w:val="a0"/>
    <w:link w:val="a4"/>
    <w:rsid w:val="00262D5B"/>
    <w:rPr>
      <w:rFonts w:ascii="Times New Roman" w:eastAsia="Times New Roman" w:hAnsi="Times New Roman" w:cs="Times New Roman"/>
      <w:b/>
      <w:bCs/>
      <w:sz w:val="40"/>
      <w:szCs w:val="24"/>
      <w:lang w:eastAsia="ar-SA"/>
    </w:rPr>
  </w:style>
  <w:style w:type="paragraph" w:styleId="a7">
    <w:name w:val="Body Text"/>
    <w:basedOn w:val="a"/>
    <w:link w:val="a8"/>
    <w:semiHidden/>
    <w:rsid w:val="00262D5B"/>
    <w:pPr>
      <w:tabs>
        <w:tab w:val="left" w:pos="540"/>
      </w:tabs>
      <w:suppressAutoHyphens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character" w:customStyle="1" w:styleId="a8">
    <w:name w:val="Основной текст Знак"/>
    <w:basedOn w:val="a0"/>
    <w:link w:val="a7"/>
    <w:semiHidden/>
    <w:rsid w:val="00262D5B"/>
    <w:rPr>
      <w:rFonts w:ascii="Times New Roman" w:eastAsia="Times New Roman" w:hAnsi="Times New Roman" w:cs="Times New Roman"/>
      <w:b/>
      <w:bCs/>
      <w:sz w:val="26"/>
      <w:szCs w:val="26"/>
      <w:lang w:eastAsia="ar-SA"/>
    </w:rPr>
  </w:style>
  <w:style w:type="paragraph" w:styleId="a5">
    <w:name w:val="Subtitle"/>
    <w:basedOn w:val="a"/>
    <w:next w:val="a"/>
    <w:link w:val="a9"/>
    <w:uiPriority w:val="11"/>
    <w:qFormat/>
    <w:rsid w:val="00262D5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9">
    <w:name w:val="Подзаголовок Знак"/>
    <w:basedOn w:val="a0"/>
    <w:link w:val="a5"/>
    <w:uiPriority w:val="11"/>
    <w:rsid w:val="00262D5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a">
    <w:name w:val="List Paragraph"/>
    <w:basedOn w:val="a"/>
    <w:uiPriority w:val="34"/>
    <w:qFormat/>
    <w:rsid w:val="00BF1E18"/>
    <w:pPr>
      <w:ind w:left="720"/>
      <w:contextualSpacing/>
    </w:pPr>
  </w:style>
  <w:style w:type="paragraph" w:styleId="ab">
    <w:name w:val="No Spacing"/>
    <w:uiPriority w:val="1"/>
    <w:qFormat/>
    <w:rsid w:val="009E0725"/>
    <w:pPr>
      <w:spacing w:after="0" w:line="240" w:lineRule="auto"/>
    </w:pPr>
  </w:style>
  <w:style w:type="paragraph" w:styleId="ac">
    <w:name w:val="Balloon Text"/>
    <w:basedOn w:val="a"/>
    <w:link w:val="ad"/>
    <w:uiPriority w:val="99"/>
    <w:semiHidden/>
    <w:unhideWhenUsed/>
    <w:rsid w:val="004C6A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4C6A0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BE15DA"/>
    <w:rPr>
      <w:rFonts w:ascii="Times New Roman" w:eastAsia="Times New Roman" w:hAnsi="Times New Roman" w:cs="Times New Roman"/>
      <w:b/>
      <w:bCs/>
    </w:rPr>
  </w:style>
  <w:style w:type="paragraph" w:customStyle="1" w:styleId="ae">
    <w:name w:val="Нормальный (таблица)"/>
    <w:basedOn w:val="a"/>
    <w:next w:val="a"/>
    <w:uiPriority w:val="99"/>
    <w:rsid w:val="00BE15DA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hAnsi="Times New Roman CYR" w:cs="Times New Roman CYR"/>
      <w:sz w:val="24"/>
      <w:szCs w:val="24"/>
    </w:rPr>
  </w:style>
  <w:style w:type="paragraph" w:customStyle="1" w:styleId="af">
    <w:name w:val="Таблицы (моноширинный)"/>
    <w:basedOn w:val="a"/>
    <w:next w:val="a"/>
    <w:uiPriority w:val="99"/>
    <w:rsid w:val="00BE15D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471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base.garant.ru/10900200/31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base.garant.ru/12125267/3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913AD3-4F39-4A43-9726-9121588EE5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1211</TotalTime>
  <Pages>26</Pages>
  <Words>9393</Words>
  <Characters>53542</Characters>
  <Application>Microsoft Office Word</Application>
  <DocSecurity>0</DocSecurity>
  <Lines>446</Lines>
  <Paragraphs>125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62810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Alexandr</cp:lastModifiedBy>
  <cp:revision>62</cp:revision>
  <cp:lastPrinted>2020-12-11T07:31:00Z</cp:lastPrinted>
  <dcterms:created xsi:type="dcterms:W3CDTF">2014-03-06T06:10:00Z</dcterms:created>
  <dcterms:modified xsi:type="dcterms:W3CDTF">2020-12-11T10:55:00Z</dcterms:modified>
</cp:coreProperties>
</file>